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A2" w:rsidRDefault="00891EA2" w:rsidP="00891EA2">
      <w:pPr>
        <w:pStyle w:val="3"/>
        <w:keepNext w:val="0"/>
        <w:widowControl w:val="0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  <w:lang w:val="en-US"/>
        </w:rPr>
      </w:pPr>
      <w:bookmarkStart w:id="0" w:name="_GoBack"/>
      <w:bookmarkEnd w:id="0"/>
    </w:p>
    <w:p w:rsidR="00891EA2" w:rsidRDefault="00891EA2" w:rsidP="00891EA2">
      <w:pPr>
        <w:pStyle w:val="3"/>
        <w:keepNext w:val="0"/>
        <w:widowControl w:val="0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  <w:lang w:val="en-US"/>
        </w:rPr>
      </w:pPr>
    </w:p>
    <w:p w:rsidR="00891EA2" w:rsidRDefault="00891EA2" w:rsidP="00891EA2">
      <w:pPr>
        <w:pStyle w:val="3"/>
        <w:keepNext w:val="0"/>
        <w:widowControl w:val="0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  <w:lang w:val="en-US"/>
        </w:rPr>
      </w:pPr>
    </w:p>
    <w:p w:rsidR="00891EA2" w:rsidRDefault="00891EA2" w:rsidP="00891EA2">
      <w:pPr>
        <w:pStyle w:val="3"/>
        <w:keepNext w:val="0"/>
        <w:widowControl w:val="0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  <w:lang w:val="en-US"/>
        </w:rPr>
      </w:pPr>
    </w:p>
    <w:p w:rsidR="00891EA2" w:rsidRDefault="00891EA2" w:rsidP="00891EA2">
      <w:pPr>
        <w:pStyle w:val="3"/>
        <w:keepNext w:val="0"/>
        <w:widowControl w:val="0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  <w:lang w:val="en-US"/>
        </w:rPr>
      </w:pPr>
    </w:p>
    <w:p w:rsidR="00891EA2" w:rsidRDefault="00891EA2" w:rsidP="00891EA2">
      <w:pPr>
        <w:pStyle w:val="3"/>
        <w:keepNext w:val="0"/>
        <w:widowControl w:val="0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  <w:lang w:val="en-US"/>
        </w:rPr>
      </w:pPr>
    </w:p>
    <w:p w:rsidR="00891EA2" w:rsidRDefault="00891EA2" w:rsidP="00891EA2">
      <w:pPr>
        <w:pStyle w:val="3"/>
        <w:keepNext w:val="0"/>
        <w:widowControl w:val="0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  <w:lang w:val="en-US"/>
        </w:rPr>
      </w:pPr>
    </w:p>
    <w:p w:rsidR="00891EA2" w:rsidRDefault="00891EA2" w:rsidP="00891EA2">
      <w:pPr>
        <w:pStyle w:val="3"/>
        <w:keepNext w:val="0"/>
        <w:widowControl w:val="0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  <w:lang w:val="en-US"/>
        </w:rPr>
      </w:pPr>
    </w:p>
    <w:p w:rsidR="00891EA2" w:rsidRDefault="00891EA2" w:rsidP="00891EA2">
      <w:pPr>
        <w:pStyle w:val="3"/>
        <w:keepNext w:val="0"/>
        <w:widowControl w:val="0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  <w:lang w:val="en-US"/>
        </w:rPr>
      </w:pPr>
    </w:p>
    <w:p w:rsidR="00891EA2" w:rsidRDefault="00891EA2" w:rsidP="00891EA2">
      <w:pPr>
        <w:pStyle w:val="3"/>
        <w:keepNext w:val="0"/>
        <w:widowControl w:val="0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  <w:lang w:val="en-US"/>
        </w:rPr>
      </w:pPr>
    </w:p>
    <w:p w:rsidR="00891EA2" w:rsidRDefault="00891EA2" w:rsidP="00891EA2">
      <w:pPr>
        <w:pStyle w:val="3"/>
        <w:keepNext w:val="0"/>
        <w:widowControl w:val="0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  <w:lang w:val="en-US"/>
        </w:rPr>
      </w:pPr>
    </w:p>
    <w:p w:rsidR="00891EA2" w:rsidRDefault="00891EA2" w:rsidP="00891EA2">
      <w:pPr>
        <w:pStyle w:val="3"/>
        <w:keepNext w:val="0"/>
        <w:widowControl w:val="0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  <w:lang w:val="en-US"/>
        </w:rPr>
      </w:pPr>
    </w:p>
    <w:p w:rsidR="003366FA" w:rsidRPr="00326E5F" w:rsidRDefault="00F1188A" w:rsidP="00891EA2">
      <w:pPr>
        <w:pStyle w:val="3"/>
        <w:keepNext w:val="0"/>
        <w:widowControl w:val="0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90E70">
        <w:rPr>
          <w:rFonts w:ascii="Times New Roman" w:hAnsi="Times New Roman"/>
          <w:b w:val="0"/>
          <w:color w:val="000000"/>
          <w:sz w:val="28"/>
          <w:szCs w:val="28"/>
        </w:rPr>
        <w:t>О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порядк</w:t>
      </w:r>
      <w:r w:rsidR="005A441E">
        <w:rPr>
          <w:rFonts w:ascii="Times New Roman" w:hAnsi="Times New Roman"/>
          <w:b w:val="0"/>
          <w:color w:val="000000"/>
          <w:sz w:val="28"/>
          <w:szCs w:val="28"/>
        </w:rPr>
        <w:t>е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E6266">
        <w:rPr>
          <w:rFonts w:ascii="Times New Roman" w:hAnsi="Times New Roman"/>
          <w:b w:val="0"/>
          <w:color w:val="000000"/>
          <w:sz w:val="28"/>
          <w:szCs w:val="28"/>
        </w:rPr>
        <w:t>утверждения</w:t>
      </w:r>
      <w:r w:rsidR="00E12C51">
        <w:rPr>
          <w:rFonts w:ascii="Times New Roman" w:hAnsi="Times New Roman"/>
          <w:b w:val="0"/>
          <w:color w:val="000000"/>
          <w:sz w:val="28"/>
          <w:szCs w:val="28"/>
        </w:rPr>
        <w:t xml:space="preserve"> органами местного самоуправления </w:t>
      </w:r>
      <w:r w:rsidR="009529F7">
        <w:rPr>
          <w:rFonts w:ascii="Times New Roman" w:hAnsi="Times New Roman"/>
          <w:b w:val="0"/>
          <w:color w:val="000000"/>
          <w:sz w:val="28"/>
          <w:szCs w:val="28"/>
        </w:rPr>
        <w:t xml:space="preserve">поселений, </w:t>
      </w:r>
      <w:r w:rsidR="005A441E">
        <w:rPr>
          <w:rFonts w:ascii="Times New Roman" w:hAnsi="Times New Roman"/>
          <w:b w:val="0"/>
          <w:color w:val="000000"/>
          <w:sz w:val="28"/>
          <w:szCs w:val="28"/>
        </w:rPr>
        <w:t xml:space="preserve">городского округа </w:t>
      </w:r>
      <w:r w:rsidR="00E12C51">
        <w:rPr>
          <w:rFonts w:ascii="Times New Roman" w:hAnsi="Times New Roman"/>
          <w:b w:val="0"/>
          <w:color w:val="000000"/>
          <w:sz w:val="28"/>
          <w:szCs w:val="28"/>
        </w:rPr>
        <w:t>Ев</w:t>
      </w:r>
      <w:r>
        <w:rPr>
          <w:rFonts w:ascii="Times New Roman" w:hAnsi="Times New Roman"/>
          <w:b w:val="0"/>
          <w:color w:val="000000"/>
          <w:sz w:val="28"/>
          <w:szCs w:val="28"/>
        </w:rPr>
        <w:t>рейской автономной области схем</w:t>
      </w:r>
      <w:r w:rsidR="00E12C51">
        <w:rPr>
          <w:rFonts w:ascii="Times New Roman" w:hAnsi="Times New Roman"/>
          <w:b w:val="0"/>
          <w:color w:val="000000"/>
          <w:sz w:val="28"/>
          <w:szCs w:val="28"/>
        </w:rPr>
        <w:t xml:space="preserve"> размещения гаражей, являющихся некапитальными сооружениями, либо </w:t>
      </w:r>
      <w:r w:rsidR="009529F7">
        <w:rPr>
          <w:rFonts w:ascii="Times New Roman" w:hAnsi="Times New Roman"/>
          <w:b w:val="0"/>
          <w:color w:val="000000"/>
          <w:sz w:val="28"/>
          <w:szCs w:val="28"/>
        </w:rPr>
        <w:t xml:space="preserve">схем </w:t>
      </w:r>
      <w:r w:rsidR="005A441E">
        <w:rPr>
          <w:rFonts w:ascii="Times New Roman" w:hAnsi="Times New Roman"/>
          <w:b w:val="0"/>
          <w:color w:val="000000"/>
          <w:sz w:val="28"/>
          <w:szCs w:val="28"/>
        </w:rPr>
        <w:t>размещени</w:t>
      </w:r>
      <w:r w:rsidR="009529F7">
        <w:rPr>
          <w:rFonts w:ascii="Times New Roman" w:hAnsi="Times New Roman"/>
          <w:b w:val="0"/>
          <w:color w:val="000000"/>
          <w:sz w:val="28"/>
          <w:szCs w:val="28"/>
        </w:rPr>
        <w:t>я</w:t>
      </w:r>
      <w:r w:rsidR="00E12C51">
        <w:rPr>
          <w:rFonts w:ascii="Times New Roman" w:hAnsi="Times New Roman"/>
          <w:b w:val="0"/>
          <w:color w:val="000000"/>
          <w:sz w:val="28"/>
          <w:szCs w:val="28"/>
        </w:rPr>
        <w:t xml:space="preserve"> стоян</w:t>
      </w:r>
      <w:r w:rsidR="005A441E">
        <w:rPr>
          <w:rFonts w:ascii="Times New Roman" w:hAnsi="Times New Roman"/>
          <w:b w:val="0"/>
          <w:color w:val="000000"/>
          <w:sz w:val="28"/>
          <w:szCs w:val="28"/>
        </w:rPr>
        <w:t xml:space="preserve">ок </w:t>
      </w:r>
      <w:r w:rsidR="00E12C51">
        <w:rPr>
          <w:rFonts w:ascii="Times New Roman" w:hAnsi="Times New Roman"/>
          <w:b w:val="0"/>
          <w:color w:val="000000"/>
          <w:sz w:val="28"/>
          <w:szCs w:val="28"/>
        </w:rPr>
        <w:t xml:space="preserve">технических или других средств передвижения инвалидов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вблизи их места жительства на </w:t>
      </w:r>
      <w:r w:rsidR="005A441E">
        <w:rPr>
          <w:rFonts w:ascii="Times New Roman" w:hAnsi="Times New Roman"/>
          <w:b w:val="0"/>
          <w:color w:val="000000"/>
          <w:sz w:val="28"/>
          <w:szCs w:val="28"/>
        </w:rPr>
        <w:t xml:space="preserve">землях или </w:t>
      </w:r>
      <w:r>
        <w:rPr>
          <w:rFonts w:ascii="Times New Roman" w:hAnsi="Times New Roman"/>
          <w:b w:val="0"/>
          <w:color w:val="000000"/>
          <w:sz w:val="28"/>
          <w:szCs w:val="28"/>
        </w:rPr>
        <w:t>земельных участках, находящихся в государственной или муниципальной собственности</w:t>
      </w:r>
    </w:p>
    <w:p w:rsidR="00BB0561" w:rsidRPr="00326E5F" w:rsidRDefault="00BB0561" w:rsidP="00754DE5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3366FA" w:rsidRPr="00326E5F" w:rsidRDefault="003366FA" w:rsidP="00754DE5">
      <w:pPr>
        <w:jc w:val="both"/>
        <w:rPr>
          <w:sz w:val="28"/>
          <w:szCs w:val="28"/>
        </w:rPr>
      </w:pPr>
    </w:p>
    <w:p w:rsidR="00E908FB" w:rsidRPr="00656E47" w:rsidRDefault="00AB25CC" w:rsidP="00E12C51">
      <w:pPr>
        <w:ind w:firstLine="708"/>
        <w:jc w:val="both"/>
        <w:rPr>
          <w:sz w:val="28"/>
          <w:szCs w:val="28"/>
        </w:rPr>
      </w:pPr>
      <w:r w:rsidRPr="00656E47">
        <w:rPr>
          <w:sz w:val="28"/>
          <w:szCs w:val="28"/>
        </w:rPr>
        <w:t>В соответствии с Земельны</w:t>
      </w:r>
      <w:r w:rsidR="005A441E">
        <w:rPr>
          <w:sz w:val="28"/>
          <w:szCs w:val="28"/>
        </w:rPr>
        <w:t xml:space="preserve">м кодексом Российской Федерации, законом Еврейской автономной области от </w:t>
      </w:r>
      <w:r w:rsidR="001C580C">
        <w:rPr>
          <w:sz w:val="28"/>
          <w:szCs w:val="28"/>
        </w:rPr>
        <w:t>24.06.</w:t>
      </w:r>
      <w:r w:rsidR="001C580C" w:rsidRPr="001C580C">
        <w:rPr>
          <w:sz w:val="28"/>
          <w:szCs w:val="28"/>
        </w:rPr>
        <w:t>2021</w:t>
      </w:r>
      <w:r w:rsidR="005A441E">
        <w:rPr>
          <w:sz w:val="28"/>
          <w:szCs w:val="28"/>
        </w:rPr>
        <w:t xml:space="preserve"> № </w:t>
      </w:r>
      <w:r w:rsidR="001C580C">
        <w:rPr>
          <w:sz w:val="28"/>
          <w:szCs w:val="28"/>
        </w:rPr>
        <w:t>760-ОЗ</w:t>
      </w:r>
      <w:r w:rsidR="005A441E">
        <w:rPr>
          <w:sz w:val="28"/>
          <w:szCs w:val="28"/>
        </w:rPr>
        <w:t xml:space="preserve"> «</w:t>
      </w:r>
      <w:r w:rsidR="001C580C">
        <w:rPr>
          <w:sz w:val="28"/>
          <w:szCs w:val="28"/>
        </w:rPr>
        <w:t xml:space="preserve">О реализации отдельных положений Федерального закона «О внесении изменений </w:t>
      </w:r>
      <w:proofErr w:type="gramStart"/>
      <w:r w:rsidR="001C580C">
        <w:rPr>
          <w:sz w:val="28"/>
          <w:szCs w:val="28"/>
        </w:rPr>
        <w:t>в</w:t>
      </w:r>
      <w:proofErr w:type="gramEnd"/>
      <w:r w:rsidR="001C580C">
        <w:rPr>
          <w:sz w:val="28"/>
          <w:szCs w:val="28"/>
        </w:rPr>
        <w:t xml:space="preserve"> отдельные законодательные акты Российской Федерации»</w:t>
      </w:r>
      <w:r w:rsidR="005A441E">
        <w:rPr>
          <w:sz w:val="28"/>
          <w:szCs w:val="28"/>
        </w:rPr>
        <w:t xml:space="preserve"> </w:t>
      </w:r>
      <w:r w:rsidRPr="00656E47">
        <w:rPr>
          <w:sz w:val="28"/>
          <w:szCs w:val="28"/>
        </w:rPr>
        <w:t>п</w:t>
      </w:r>
      <w:r w:rsidR="003366FA" w:rsidRPr="00656E47">
        <w:rPr>
          <w:sz w:val="28"/>
          <w:szCs w:val="28"/>
        </w:rPr>
        <w:t>равительство Еврейской автономной области</w:t>
      </w:r>
    </w:p>
    <w:p w:rsidR="008D09E8" w:rsidRPr="00656E47" w:rsidRDefault="009A7783" w:rsidP="00E12C51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332E2D"/>
          <w:spacing w:val="2"/>
          <w:sz w:val="28"/>
          <w:szCs w:val="28"/>
        </w:rPr>
      </w:pPr>
      <w:r w:rsidRPr="00656E47">
        <w:rPr>
          <w:rFonts w:ascii="Times New Roman" w:hAnsi="Times New Roman"/>
          <w:b w:val="0"/>
          <w:color w:val="332E2D"/>
          <w:spacing w:val="2"/>
          <w:sz w:val="28"/>
          <w:szCs w:val="28"/>
        </w:rPr>
        <w:t>ПОСТАНОВЛЯЕТ:</w:t>
      </w:r>
    </w:p>
    <w:p w:rsidR="005A441E" w:rsidRDefault="00E12C51" w:rsidP="005A441E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656E47">
        <w:rPr>
          <w:sz w:val="28"/>
          <w:szCs w:val="28"/>
        </w:rPr>
        <w:tab/>
      </w:r>
      <w:r w:rsidRPr="00F1188A">
        <w:rPr>
          <w:rFonts w:ascii="Times New Roman" w:hAnsi="Times New Roman"/>
          <w:b w:val="0"/>
          <w:sz w:val="28"/>
          <w:szCs w:val="28"/>
        </w:rPr>
        <w:t>1.</w:t>
      </w:r>
      <w:r w:rsidR="00BA6D99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F1188A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5A441E">
        <w:rPr>
          <w:rFonts w:ascii="Times New Roman" w:hAnsi="Times New Roman"/>
          <w:b w:val="0"/>
          <w:sz w:val="28"/>
          <w:szCs w:val="28"/>
        </w:rPr>
        <w:t xml:space="preserve">прилагаемый </w:t>
      </w:r>
      <w:r w:rsidRPr="00F1188A">
        <w:rPr>
          <w:rFonts w:ascii="Times New Roman" w:hAnsi="Times New Roman"/>
          <w:b w:val="0"/>
          <w:sz w:val="28"/>
          <w:szCs w:val="28"/>
        </w:rPr>
        <w:t>Порядок</w:t>
      </w:r>
      <w:r w:rsidRPr="00656E47">
        <w:rPr>
          <w:sz w:val="28"/>
          <w:szCs w:val="28"/>
        </w:rPr>
        <w:t xml:space="preserve"> </w:t>
      </w:r>
      <w:r w:rsidR="005A441E">
        <w:rPr>
          <w:rFonts w:ascii="Times New Roman" w:hAnsi="Times New Roman"/>
          <w:b w:val="0"/>
          <w:color w:val="000000"/>
          <w:sz w:val="28"/>
          <w:szCs w:val="28"/>
        </w:rPr>
        <w:t>утверждения органами местного самоуправления поселений</w:t>
      </w:r>
      <w:r w:rsidR="00EC0EB3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5A441E">
        <w:rPr>
          <w:rFonts w:ascii="Times New Roman" w:hAnsi="Times New Roman"/>
          <w:b w:val="0"/>
          <w:color w:val="000000"/>
          <w:sz w:val="28"/>
          <w:szCs w:val="28"/>
        </w:rPr>
        <w:t xml:space="preserve"> городского округа Еврейской автономной области схем размещения гаражей, являющихся некапитальными сооружениями, либо </w:t>
      </w:r>
      <w:r w:rsidR="00590B50">
        <w:rPr>
          <w:rFonts w:ascii="Times New Roman" w:hAnsi="Times New Roman"/>
          <w:b w:val="0"/>
          <w:color w:val="000000"/>
          <w:sz w:val="28"/>
          <w:szCs w:val="28"/>
        </w:rPr>
        <w:t xml:space="preserve">схем </w:t>
      </w:r>
      <w:r w:rsidR="005A441E">
        <w:rPr>
          <w:rFonts w:ascii="Times New Roman" w:hAnsi="Times New Roman"/>
          <w:b w:val="0"/>
          <w:color w:val="000000"/>
          <w:sz w:val="28"/>
          <w:szCs w:val="28"/>
        </w:rPr>
        <w:t>размещени</w:t>
      </w:r>
      <w:r w:rsidR="00590B50">
        <w:rPr>
          <w:rFonts w:ascii="Times New Roman" w:hAnsi="Times New Roman"/>
          <w:b w:val="0"/>
          <w:color w:val="000000"/>
          <w:sz w:val="28"/>
          <w:szCs w:val="28"/>
        </w:rPr>
        <w:t>я</w:t>
      </w:r>
      <w:r w:rsidR="005A441E">
        <w:rPr>
          <w:rFonts w:ascii="Times New Roman" w:hAnsi="Times New Roman"/>
          <w:b w:val="0"/>
          <w:color w:val="000000"/>
          <w:sz w:val="28"/>
          <w:szCs w:val="28"/>
        </w:rPr>
        <w:t xml:space="preserve">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собственности.</w:t>
      </w:r>
    </w:p>
    <w:p w:rsidR="00F1188A" w:rsidRPr="00326E5F" w:rsidRDefault="00656E47" w:rsidP="00BA6D99">
      <w:pPr>
        <w:pStyle w:val="3"/>
        <w:shd w:val="clear" w:color="auto" w:fill="FFFFFF"/>
        <w:tabs>
          <w:tab w:val="left" w:pos="993"/>
        </w:tabs>
        <w:spacing w:before="0" w:after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F1188A">
        <w:rPr>
          <w:rFonts w:ascii="Times New Roman" w:hAnsi="Times New Roman"/>
          <w:b w:val="0"/>
          <w:color w:val="000000"/>
          <w:sz w:val="28"/>
          <w:szCs w:val="28"/>
        </w:rPr>
        <w:t>2.</w:t>
      </w:r>
      <w:r w:rsidR="00BA6D99">
        <w:rPr>
          <w:rFonts w:ascii="Times New Roman" w:hAnsi="Times New Roman"/>
          <w:b w:val="0"/>
          <w:color w:val="000000"/>
          <w:sz w:val="28"/>
          <w:szCs w:val="28"/>
          <w:lang w:val="en-US"/>
        </w:rPr>
        <w:t> </w:t>
      </w:r>
      <w:r w:rsidRPr="00F1188A">
        <w:rPr>
          <w:rFonts w:ascii="Times New Roman" w:hAnsi="Times New Roman"/>
          <w:b w:val="0"/>
          <w:sz w:val="28"/>
          <w:szCs w:val="28"/>
        </w:rPr>
        <w:t>Рекомендовать органам местного самоуправления</w:t>
      </w:r>
      <w:r w:rsidR="00EC0EB3">
        <w:rPr>
          <w:rFonts w:ascii="Times New Roman" w:hAnsi="Times New Roman"/>
          <w:b w:val="0"/>
          <w:sz w:val="28"/>
          <w:szCs w:val="28"/>
        </w:rPr>
        <w:t xml:space="preserve"> поселений,</w:t>
      </w:r>
      <w:r w:rsidR="002B6CCE">
        <w:rPr>
          <w:rFonts w:ascii="Times New Roman" w:hAnsi="Times New Roman"/>
          <w:b w:val="0"/>
          <w:sz w:val="28"/>
          <w:szCs w:val="28"/>
        </w:rPr>
        <w:t xml:space="preserve"> городского округа</w:t>
      </w:r>
      <w:r w:rsidR="002B6CCE" w:rsidRPr="002B6CCE">
        <w:rPr>
          <w:rFonts w:ascii="Times New Roman" w:hAnsi="Times New Roman"/>
          <w:b w:val="0"/>
          <w:sz w:val="28"/>
          <w:szCs w:val="28"/>
        </w:rPr>
        <w:t xml:space="preserve"> </w:t>
      </w:r>
      <w:r w:rsidRPr="00F1188A">
        <w:rPr>
          <w:rFonts w:ascii="Times New Roman" w:hAnsi="Times New Roman"/>
          <w:b w:val="0"/>
          <w:sz w:val="28"/>
          <w:szCs w:val="28"/>
        </w:rPr>
        <w:t xml:space="preserve">Еврейской автономной области </w:t>
      </w:r>
      <w:r w:rsidR="00EC0EB3">
        <w:rPr>
          <w:rFonts w:ascii="Times New Roman" w:hAnsi="Times New Roman"/>
          <w:b w:val="0"/>
          <w:sz w:val="28"/>
          <w:szCs w:val="28"/>
        </w:rPr>
        <w:t>утвердить</w:t>
      </w:r>
      <w:r w:rsidRPr="00F1188A">
        <w:rPr>
          <w:rFonts w:ascii="Times New Roman" w:hAnsi="Times New Roman"/>
          <w:b w:val="0"/>
          <w:sz w:val="28"/>
          <w:szCs w:val="28"/>
        </w:rPr>
        <w:t xml:space="preserve"> схемы </w:t>
      </w:r>
      <w:r w:rsidR="00F1188A" w:rsidRPr="00F1188A">
        <w:rPr>
          <w:rFonts w:ascii="Times New Roman" w:hAnsi="Times New Roman"/>
          <w:b w:val="0"/>
          <w:sz w:val="28"/>
          <w:szCs w:val="28"/>
        </w:rPr>
        <w:t xml:space="preserve">размещения </w:t>
      </w:r>
      <w:r w:rsidRPr="00F1188A">
        <w:rPr>
          <w:rFonts w:ascii="Times New Roman" w:hAnsi="Times New Roman"/>
          <w:b w:val="0"/>
          <w:sz w:val="28"/>
          <w:szCs w:val="28"/>
        </w:rPr>
        <w:t xml:space="preserve">гаражей, </w:t>
      </w:r>
      <w:r w:rsidRPr="00F1188A">
        <w:rPr>
          <w:rFonts w:ascii="Times New Roman" w:hAnsi="Times New Roman"/>
          <w:b w:val="0"/>
          <w:color w:val="000000"/>
          <w:sz w:val="28"/>
          <w:szCs w:val="28"/>
        </w:rPr>
        <w:t xml:space="preserve">являющихся некапитальными сооружениями, либо </w:t>
      </w:r>
      <w:r w:rsidR="0090430E">
        <w:rPr>
          <w:rFonts w:ascii="Times New Roman" w:hAnsi="Times New Roman"/>
          <w:b w:val="0"/>
          <w:color w:val="000000"/>
          <w:sz w:val="28"/>
          <w:szCs w:val="28"/>
        </w:rPr>
        <w:t xml:space="preserve">схемы </w:t>
      </w:r>
      <w:r w:rsidR="005A441E">
        <w:rPr>
          <w:rFonts w:ascii="Times New Roman" w:hAnsi="Times New Roman"/>
          <w:b w:val="0"/>
          <w:color w:val="000000"/>
          <w:sz w:val="28"/>
          <w:szCs w:val="28"/>
        </w:rPr>
        <w:t>размещени</w:t>
      </w:r>
      <w:r w:rsidR="0090430E">
        <w:rPr>
          <w:rFonts w:ascii="Times New Roman" w:hAnsi="Times New Roman"/>
          <w:b w:val="0"/>
          <w:color w:val="000000"/>
          <w:sz w:val="28"/>
          <w:szCs w:val="28"/>
        </w:rPr>
        <w:t>я</w:t>
      </w:r>
      <w:r w:rsidR="005A441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5A441E" w:rsidRPr="00F1188A">
        <w:rPr>
          <w:rFonts w:ascii="Times New Roman" w:hAnsi="Times New Roman"/>
          <w:b w:val="0"/>
          <w:color w:val="000000"/>
          <w:sz w:val="28"/>
          <w:szCs w:val="28"/>
        </w:rPr>
        <w:t>стоян</w:t>
      </w:r>
      <w:r w:rsidR="0090430E">
        <w:rPr>
          <w:rFonts w:ascii="Times New Roman" w:hAnsi="Times New Roman"/>
          <w:b w:val="0"/>
          <w:color w:val="000000"/>
          <w:sz w:val="28"/>
          <w:szCs w:val="28"/>
        </w:rPr>
        <w:t>ок</w:t>
      </w:r>
      <w:r w:rsidR="005A441E" w:rsidRPr="00F1188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1188A">
        <w:rPr>
          <w:rFonts w:ascii="Times New Roman" w:hAnsi="Times New Roman"/>
          <w:b w:val="0"/>
          <w:color w:val="000000"/>
          <w:sz w:val="28"/>
          <w:szCs w:val="28"/>
        </w:rPr>
        <w:t xml:space="preserve">технических или других средств передвижения </w:t>
      </w:r>
      <w:r w:rsidRPr="0090430E">
        <w:rPr>
          <w:rFonts w:ascii="Times New Roman" w:hAnsi="Times New Roman"/>
          <w:b w:val="0"/>
          <w:color w:val="000000"/>
          <w:sz w:val="28"/>
          <w:szCs w:val="28"/>
        </w:rPr>
        <w:t>инвалидов</w:t>
      </w:r>
      <w:r w:rsidRPr="0090430E">
        <w:rPr>
          <w:rFonts w:ascii="Times New Roman" w:hAnsi="Times New Roman"/>
          <w:b w:val="0"/>
          <w:sz w:val="28"/>
          <w:szCs w:val="28"/>
        </w:rPr>
        <w:t xml:space="preserve"> </w:t>
      </w:r>
      <w:r w:rsidR="00EC0EB3">
        <w:rPr>
          <w:rFonts w:ascii="Times New Roman" w:hAnsi="Times New Roman"/>
          <w:b w:val="0"/>
          <w:sz w:val="28"/>
          <w:szCs w:val="28"/>
        </w:rPr>
        <w:t xml:space="preserve">вблизи их места жительства </w:t>
      </w:r>
      <w:r w:rsidR="00F1188A" w:rsidRPr="0090430E">
        <w:rPr>
          <w:rFonts w:ascii="Times New Roman" w:hAnsi="Times New Roman"/>
          <w:b w:val="0"/>
          <w:sz w:val="28"/>
          <w:szCs w:val="28"/>
        </w:rPr>
        <w:t>в соответствии</w:t>
      </w:r>
      <w:r w:rsidR="00F1188A" w:rsidRPr="00F1188A">
        <w:rPr>
          <w:rFonts w:ascii="Times New Roman" w:hAnsi="Times New Roman"/>
          <w:b w:val="0"/>
          <w:sz w:val="28"/>
          <w:szCs w:val="28"/>
        </w:rPr>
        <w:t xml:space="preserve"> с Порядком</w:t>
      </w:r>
      <w:r w:rsidR="005A441E">
        <w:rPr>
          <w:rFonts w:ascii="Times New Roman" w:hAnsi="Times New Roman"/>
          <w:b w:val="0"/>
          <w:sz w:val="28"/>
          <w:szCs w:val="28"/>
        </w:rPr>
        <w:t>, утвержденным пунктом 1 настоящего постановления.</w:t>
      </w:r>
    </w:p>
    <w:p w:rsidR="00E12C51" w:rsidRDefault="00F1188A" w:rsidP="00AA429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2C51" w:rsidRPr="00656E47">
        <w:rPr>
          <w:sz w:val="28"/>
          <w:szCs w:val="28"/>
        </w:rPr>
        <w:t>.</w:t>
      </w:r>
      <w:r w:rsidR="00BA6D99">
        <w:rPr>
          <w:sz w:val="28"/>
          <w:szCs w:val="28"/>
          <w:lang w:val="en-US"/>
        </w:rPr>
        <w:t> </w:t>
      </w:r>
      <w:r w:rsidR="00723C0A" w:rsidRPr="00656E47">
        <w:rPr>
          <w:sz w:val="28"/>
          <w:szCs w:val="28"/>
        </w:rPr>
        <w:t xml:space="preserve">Настоящее постановление вступает в силу </w:t>
      </w:r>
      <w:r w:rsidR="005A441E">
        <w:rPr>
          <w:sz w:val="28"/>
          <w:szCs w:val="28"/>
        </w:rPr>
        <w:t>со дня</w:t>
      </w:r>
      <w:r w:rsidR="00656E47">
        <w:rPr>
          <w:sz w:val="28"/>
          <w:szCs w:val="28"/>
        </w:rPr>
        <w:t xml:space="preserve"> его официального </w:t>
      </w:r>
      <w:r w:rsidR="005A441E">
        <w:rPr>
          <w:sz w:val="28"/>
          <w:szCs w:val="28"/>
        </w:rPr>
        <w:t>опубликования</w:t>
      </w:r>
      <w:r w:rsidR="00C11104">
        <w:rPr>
          <w:sz w:val="28"/>
          <w:szCs w:val="28"/>
        </w:rPr>
        <w:t>.</w:t>
      </w:r>
    </w:p>
    <w:p w:rsidR="00656E47" w:rsidRDefault="00656E47" w:rsidP="00656E47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56E47" w:rsidRDefault="00656E47" w:rsidP="00656E47">
      <w:pPr>
        <w:pStyle w:val="formattex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891EA2" w:rsidRPr="00891EA2" w:rsidRDefault="00891EA2" w:rsidP="00656E47">
      <w:pPr>
        <w:pStyle w:val="formattex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F65775" w:rsidRPr="00891EA2" w:rsidRDefault="00656E47" w:rsidP="00F65775">
      <w:pPr>
        <w:pStyle w:val="formattext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Губернатор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1104">
        <w:rPr>
          <w:sz w:val="28"/>
          <w:szCs w:val="28"/>
        </w:rPr>
        <w:t xml:space="preserve">   </w:t>
      </w:r>
      <w:r>
        <w:rPr>
          <w:sz w:val="28"/>
          <w:szCs w:val="28"/>
        </w:rPr>
        <w:t>Р.Э. Гольдштейн</w:t>
      </w:r>
    </w:p>
    <w:p w:rsidR="00662E4F" w:rsidRDefault="00662E4F" w:rsidP="00AA4295">
      <w:pPr>
        <w:pStyle w:val="2"/>
        <w:spacing w:before="0" w:after="0"/>
        <w:jc w:val="both"/>
        <w:rPr>
          <w:b w:val="0"/>
          <w:i w:val="0"/>
        </w:rPr>
        <w:sectPr w:rsidR="00662E4F" w:rsidSect="00891EA2">
          <w:headerReference w:type="even" r:id="rId9"/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AA4295" w:rsidRPr="00882192" w:rsidTr="00882192">
        <w:tc>
          <w:tcPr>
            <w:tcW w:w="5211" w:type="dxa"/>
            <w:shd w:val="clear" w:color="auto" w:fill="auto"/>
          </w:tcPr>
          <w:p w:rsidR="00AA4295" w:rsidRPr="00861338" w:rsidRDefault="00AA4295" w:rsidP="00882192">
            <w:pPr>
              <w:pStyle w:val="2"/>
              <w:spacing w:before="0" w:after="0"/>
              <w:jc w:val="both"/>
              <w:rPr>
                <w:b w:val="0"/>
                <w:i w:val="0"/>
                <w:lang w:val="ru-RU"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AA4295" w:rsidRPr="00861338" w:rsidRDefault="00AA4295" w:rsidP="00882192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lang w:val="ru-RU" w:eastAsia="ru-RU"/>
              </w:rPr>
            </w:pPr>
            <w:r w:rsidRPr="00861338">
              <w:rPr>
                <w:rFonts w:ascii="Times New Roman" w:hAnsi="Times New Roman"/>
                <w:b w:val="0"/>
                <w:i w:val="0"/>
                <w:lang w:val="ru-RU" w:eastAsia="ru-RU"/>
              </w:rPr>
              <w:t>УТВЕРЖДЕН</w:t>
            </w:r>
          </w:p>
          <w:p w:rsidR="00AA4295" w:rsidRPr="00AA4295" w:rsidRDefault="00AA4295" w:rsidP="00882192"/>
          <w:p w:rsidR="00AA4295" w:rsidRPr="00882192" w:rsidRDefault="00AA4295" w:rsidP="00AA4295">
            <w:pPr>
              <w:rPr>
                <w:sz w:val="28"/>
                <w:szCs w:val="28"/>
              </w:rPr>
            </w:pPr>
            <w:r w:rsidRPr="00882192">
              <w:rPr>
                <w:sz w:val="28"/>
                <w:szCs w:val="28"/>
              </w:rPr>
              <w:t xml:space="preserve">постановлением правительства Еврейской автономной области </w:t>
            </w:r>
          </w:p>
          <w:p w:rsidR="00AA4295" w:rsidRPr="00882192" w:rsidRDefault="00AA4295" w:rsidP="00AA4295">
            <w:pPr>
              <w:rPr>
                <w:sz w:val="28"/>
                <w:szCs w:val="28"/>
              </w:rPr>
            </w:pPr>
            <w:r w:rsidRPr="00882192">
              <w:rPr>
                <w:sz w:val="28"/>
                <w:szCs w:val="28"/>
              </w:rPr>
              <w:t>от _____ № _____________</w:t>
            </w:r>
            <w:r w:rsidR="00066FD1">
              <w:rPr>
                <w:sz w:val="28"/>
                <w:szCs w:val="28"/>
              </w:rPr>
              <w:t>___</w:t>
            </w:r>
          </w:p>
          <w:p w:rsidR="00AA4295" w:rsidRPr="00882192" w:rsidRDefault="00AA4295" w:rsidP="00882192">
            <w:pPr>
              <w:rPr>
                <w:sz w:val="28"/>
                <w:szCs w:val="28"/>
              </w:rPr>
            </w:pPr>
          </w:p>
        </w:tc>
      </w:tr>
    </w:tbl>
    <w:p w:rsidR="00891EA2" w:rsidRDefault="00891EA2" w:rsidP="00AD6D77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  <w:lang w:val="en-US"/>
        </w:rPr>
      </w:pPr>
    </w:p>
    <w:p w:rsidR="00ED207A" w:rsidRDefault="00FE50AC" w:rsidP="00891EA2">
      <w:pPr>
        <w:pStyle w:val="3"/>
        <w:keepNext w:val="0"/>
        <w:widowControl w:val="0"/>
        <w:shd w:val="clear" w:color="auto" w:fill="FFFFFF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Порядок </w:t>
      </w:r>
    </w:p>
    <w:p w:rsidR="005A441E" w:rsidRPr="00326E5F" w:rsidRDefault="005A441E" w:rsidP="00891EA2">
      <w:pPr>
        <w:pStyle w:val="3"/>
        <w:keepNext w:val="0"/>
        <w:widowControl w:val="0"/>
        <w:shd w:val="clear" w:color="auto" w:fill="FFFFFF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утверждения органами местного самоуправления поселений</w:t>
      </w:r>
      <w:r w:rsidR="008E42BA">
        <w:rPr>
          <w:rFonts w:ascii="Times New Roman" w:hAnsi="Times New Roman"/>
          <w:b w:val="0"/>
          <w:color w:val="000000"/>
          <w:sz w:val="28"/>
          <w:szCs w:val="28"/>
        </w:rPr>
        <w:t>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городского округа Еврейской автономной области схем размещения гаражей, являющихся некапитальными сооружениями, либо </w:t>
      </w:r>
      <w:r w:rsidR="00590B50">
        <w:rPr>
          <w:rFonts w:ascii="Times New Roman" w:hAnsi="Times New Roman"/>
          <w:b w:val="0"/>
          <w:color w:val="000000"/>
          <w:sz w:val="28"/>
          <w:szCs w:val="28"/>
        </w:rPr>
        <w:t xml:space="preserve">схем </w:t>
      </w:r>
      <w:r>
        <w:rPr>
          <w:rFonts w:ascii="Times New Roman" w:hAnsi="Times New Roman"/>
          <w:b w:val="0"/>
          <w:color w:val="000000"/>
          <w:sz w:val="28"/>
          <w:szCs w:val="28"/>
        </w:rPr>
        <w:t>размещени</w:t>
      </w:r>
      <w:r w:rsidR="00590B50">
        <w:rPr>
          <w:rFonts w:ascii="Times New Roman" w:hAnsi="Times New Roman"/>
          <w:b w:val="0"/>
          <w:color w:val="000000"/>
          <w:sz w:val="28"/>
          <w:szCs w:val="28"/>
        </w:rPr>
        <w:t>я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</w:t>
      </w:r>
    </w:p>
    <w:p w:rsidR="00ED207A" w:rsidRPr="00326E5F" w:rsidRDefault="00ED207A" w:rsidP="00891EA2">
      <w:pPr>
        <w:pStyle w:val="3"/>
        <w:keepNext w:val="0"/>
        <w:widowControl w:val="0"/>
        <w:shd w:val="clear" w:color="auto" w:fill="FFFFFF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4B116F" w:rsidRPr="00245C9D" w:rsidRDefault="00AD6D77" w:rsidP="00891EA2">
      <w:pPr>
        <w:pStyle w:val="3"/>
        <w:keepNext w:val="0"/>
        <w:widowControl w:val="0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D207A">
        <w:rPr>
          <w:rFonts w:ascii="Times New Roman" w:hAnsi="Times New Roman"/>
          <w:b w:val="0"/>
          <w:sz w:val="28"/>
          <w:szCs w:val="28"/>
        </w:rPr>
        <w:t>1. </w:t>
      </w:r>
      <w:r w:rsidR="00E12C51" w:rsidRPr="00ED207A">
        <w:rPr>
          <w:rFonts w:ascii="Times New Roman" w:hAnsi="Times New Roman"/>
          <w:b w:val="0"/>
          <w:sz w:val="28"/>
          <w:szCs w:val="28"/>
        </w:rPr>
        <w:t xml:space="preserve">Настоящий </w:t>
      </w:r>
      <w:r w:rsidR="0090430E">
        <w:rPr>
          <w:rFonts w:ascii="Times New Roman" w:hAnsi="Times New Roman"/>
          <w:b w:val="0"/>
          <w:sz w:val="28"/>
          <w:szCs w:val="28"/>
        </w:rPr>
        <w:t xml:space="preserve">Порядок </w:t>
      </w:r>
      <w:r w:rsidR="00245C9D">
        <w:rPr>
          <w:rFonts w:ascii="Times New Roman" w:hAnsi="Times New Roman"/>
          <w:b w:val="0"/>
          <w:color w:val="000000"/>
          <w:sz w:val="28"/>
          <w:szCs w:val="28"/>
        </w:rPr>
        <w:t>утверждения органами местного самоуправления поселений</w:t>
      </w:r>
      <w:r w:rsidR="008E42BA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245C9D">
        <w:rPr>
          <w:rFonts w:ascii="Times New Roman" w:hAnsi="Times New Roman"/>
          <w:b w:val="0"/>
          <w:color w:val="000000"/>
          <w:sz w:val="28"/>
          <w:szCs w:val="28"/>
        </w:rPr>
        <w:t xml:space="preserve"> городского округа Еврейской автономной области схем размещения гаражей, являющихся некапитальными сооружениями, либо </w:t>
      </w:r>
      <w:r w:rsidR="0090430E">
        <w:rPr>
          <w:rFonts w:ascii="Times New Roman" w:hAnsi="Times New Roman"/>
          <w:b w:val="0"/>
          <w:color w:val="000000"/>
          <w:sz w:val="28"/>
          <w:szCs w:val="28"/>
        </w:rPr>
        <w:t xml:space="preserve">схем </w:t>
      </w:r>
      <w:r w:rsidR="00245C9D">
        <w:rPr>
          <w:rFonts w:ascii="Times New Roman" w:hAnsi="Times New Roman"/>
          <w:b w:val="0"/>
          <w:color w:val="000000"/>
          <w:sz w:val="28"/>
          <w:szCs w:val="28"/>
        </w:rPr>
        <w:t>размещени</w:t>
      </w:r>
      <w:r w:rsidR="0090430E">
        <w:rPr>
          <w:rFonts w:ascii="Times New Roman" w:hAnsi="Times New Roman"/>
          <w:b w:val="0"/>
          <w:color w:val="000000"/>
          <w:sz w:val="28"/>
          <w:szCs w:val="28"/>
        </w:rPr>
        <w:t>я</w:t>
      </w:r>
      <w:r w:rsidR="00245C9D">
        <w:rPr>
          <w:rFonts w:ascii="Times New Roman" w:hAnsi="Times New Roman"/>
          <w:b w:val="0"/>
          <w:color w:val="000000"/>
          <w:sz w:val="28"/>
          <w:szCs w:val="28"/>
        </w:rPr>
        <w:t xml:space="preserve">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</w:t>
      </w:r>
      <w:r w:rsidR="00AA4295" w:rsidRPr="00ED207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12C51" w:rsidRPr="00ED207A">
        <w:rPr>
          <w:rFonts w:ascii="Times New Roman" w:hAnsi="Times New Roman"/>
          <w:b w:val="0"/>
          <w:sz w:val="28"/>
          <w:szCs w:val="28"/>
        </w:rPr>
        <w:t xml:space="preserve">(далее - Порядок) устанавливает </w:t>
      </w:r>
      <w:r w:rsidR="008E42BA">
        <w:rPr>
          <w:rFonts w:ascii="Times New Roman" w:hAnsi="Times New Roman"/>
          <w:b w:val="0"/>
          <w:sz w:val="28"/>
          <w:szCs w:val="28"/>
        </w:rPr>
        <w:t>механизм</w:t>
      </w:r>
      <w:r w:rsidR="00E12C51" w:rsidRPr="004B116F">
        <w:rPr>
          <w:sz w:val="28"/>
          <w:szCs w:val="28"/>
        </w:rPr>
        <w:t xml:space="preserve"> </w:t>
      </w:r>
      <w:r w:rsidR="00ED207A">
        <w:rPr>
          <w:rFonts w:ascii="Times New Roman" w:hAnsi="Times New Roman"/>
          <w:b w:val="0"/>
          <w:color w:val="000000"/>
          <w:sz w:val="28"/>
          <w:szCs w:val="28"/>
        </w:rPr>
        <w:t xml:space="preserve">утверждения органами местного самоуправления </w:t>
      </w:r>
      <w:r w:rsidR="00245C9D">
        <w:rPr>
          <w:rFonts w:ascii="Times New Roman" w:hAnsi="Times New Roman"/>
          <w:b w:val="0"/>
          <w:color w:val="000000"/>
          <w:sz w:val="28"/>
          <w:szCs w:val="28"/>
        </w:rPr>
        <w:t>поселений и городского округа</w:t>
      </w:r>
      <w:r w:rsidR="0090430E">
        <w:rPr>
          <w:rFonts w:ascii="Times New Roman" w:hAnsi="Times New Roman"/>
          <w:b w:val="0"/>
          <w:color w:val="000000"/>
          <w:sz w:val="28"/>
          <w:szCs w:val="28"/>
        </w:rPr>
        <w:t xml:space="preserve"> Еврейской автономной области (</w:t>
      </w:r>
      <w:r w:rsidR="00245C9D">
        <w:rPr>
          <w:rFonts w:ascii="Times New Roman" w:hAnsi="Times New Roman"/>
          <w:b w:val="0"/>
          <w:color w:val="000000"/>
          <w:sz w:val="28"/>
          <w:szCs w:val="28"/>
        </w:rPr>
        <w:t xml:space="preserve">далее </w:t>
      </w:r>
      <w:r w:rsidR="00A24DD0">
        <w:rPr>
          <w:rFonts w:ascii="Times New Roman" w:hAnsi="Times New Roman"/>
          <w:b w:val="0"/>
          <w:color w:val="000000"/>
          <w:sz w:val="28"/>
          <w:szCs w:val="28"/>
        </w:rPr>
        <w:t>–</w:t>
      </w:r>
      <w:r w:rsidR="00245C9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A24DD0">
        <w:rPr>
          <w:rFonts w:ascii="Times New Roman" w:hAnsi="Times New Roman"/>
          <w:b w:val="0"/>
          <w:color w:val="000000"/>
          <w:sz w:val="28"/>
          <w:szCs w:val="28"/>
        </w:rPr>
        <w:t>уполномоченный орган</w:t>
      </w:r>
      <w:r w:rsidR="00245C9D">
        <w:rPr>
          <w:rFonts w:ascii="Times New Roman" w:hAnsi="Times New Roman"/>
          <w:b w:val="0"/>
          <w:color w:val="000000"/>
          <w:sz w:val="28"/>
          <w:szCs w:val="28"/>
        </w:rPr>
        <w:t xml:space="preserve">) </w:t>
      </w:r>
      <w:r w:rsidR="00ED207A">
        <w:rPr>
          <w:rFonts w:ascii="Times New Roman" w:hAnsi="Times New Roman"/>
          <w:b w:val="0"/>
          <w:color w:val="000000"/>
          <w:sz w:val="28"/>
          <w:szCs w:val="28"/>
        </w:rPr>
        <w:t xml:space="preserve">схем размещения гаражей, являющихся некапитальными сооружениями, либо </w:t>
      </w:r>
      <w:r w:rsidR="0090430E">
        <w:rPr>
          <w:rFonts w:ascii="Times New Roman" w:hAnsi="Times New Roman"/>
          <w:b w:val="0"/>
          <w:color w:val="000000"/>
          <w:sz w:val="28"/>
          <w:szCs w:val="28"/>
        </w:rPr>
        <w:t xml:space="preserve">схем </w:t>
      </w:r>
      <w:r w:rsidR="00245C9D">
        <w:rPr>
          <w:rFonts w:ascii="Times New Roman" w:hAnsi="Times New Roman"/>
          <w:b w:val="0"/>
          <w:color w:val="000000"/>
          <w:sz w:val="28"/>
          <w:szCs w:val="28"/>
        </w:rPr>
        <w:t>размещени</w:t>
      </w:r>
      <w:r w:rsidR="0090430E">
        <w:rPr>
          <w:rFonts w:ascii="Times New Roman" w:hAnsi="Times New Roman"/>
          <w:b w:val="0"/>
          <w:color w:val="000000"/>
          <w:sz w:val="28"/>
          <w:szCs w:val="28"/>
        </w:rPr>
        <w:t>я</w:t>
      </w:r>
      <w:r w:rsidR="00ED207A">
        <w:rPr>
          <w:rFonts w:ascii="Times New Roman" w:hAnsi="Times New Roman"/>
          <w:b w:val="0"/>
          <w:color w:val="000000"/>
          <w:sz w:val="28"/>
          <w:szCs w:val="28"/>
        </w:rPr>
        <w:t xml:space="preserve"> стоян</w:t>
      </w:r>
      <w:r w:rsidR="0090430E">
        <w:rPr>
          <w:rFonts w:ascii="Times New Roman" w:hAnsi="Times New Roman"/>
          <w:b w:val="0"/>
          <w:color w:val="000000"/>
          <w:sz w:val="28"/>
          <w:szCs w:val="28"/>
        </w:rPr>
        <w:t>ок</w:t>
      </w:r>
      <w:r w:rsidR="00ED207A">
        <w:rPr>
          <w:rFonts w:ascii="Times New Roman" w:hAnsi="Times New Roman"/>
          <w:b w:val="0"/>
          <w:color w:val="000000"/>
          <w:sz w:val="28"/>
          <w:szCs w:val="28"/>
        </w:rPr>
        <w:t xml:space="preserve"> технических или других средств передвижения инвалидов вблизи их места жительства на </w:t>
      </w:r>
      <w:r w:rsidR="00245C9D">
        <w:rPr>
          <w:rFonts w:ascii="Times New Roman" w:hAnsi="Times New Roman"/>
          <w:b w:val="0"/>
          <w:color w:val="000000"/>
          <w:sz w:val="28"/>
          <w:szCs w:val="28"/>
        </w:rPr>
        <w:t xml:space="preserve">землях или </w:t>
      </w:r>
      <w:r w:rsidR="00ED207A">
        <w:rPr>
          <w:rFonts w:ascii="Times New Roman" w:hAnsi="Times New Roman"/>
          <w:b w:val="0"/>
          <w:color w:val="000000"/>
          <w:sz w:val="28"/>
          <w:szCs w:val="28"/>
        </w:rPr>
        <w:t xml:space="preserve">земельных участках, находящихся в государственной или муниципальной </w:t>
      </w:r>
      <w:r w:rsidR="00ED207A" w:rsidRPr="00ED207A">
        <w:rPr>
          <w:rFonts w:ascii="Times New Roman" w:hAnsi="Times New Roman"/>
          <w:b w:val="0"/>
          <w:color w:val="000000"/>
          <w:sz w:val="28"/>
          <w:szCs w:val="28"/>
        </w:rPr>
        <w:t>собственности</w:t>
      </w:r>
      <w:r w:rsidR="00ED207A" w:rsidRPr="00ED207A">
        <w:rPr>
          <w:rFonts w:ascii="Times New Roman" w:hAnsi="Times New Roman"/>
          <w:b w:val="0"/>
          <w:sz w:val="28"/>
          <w:szCs w:val="28"/>
        </w:rPr>
        <w:t xml:space="preserve"> </w:t>
      </w:r>
      <w:r w:rsidR="004B116F" w:rsidRPr="00ED207A">
        <w:rPr>
          <w:rFonts w:ascii="Times New Roman" w:hAnsi="Times New Roman"/>
          <w:b w:val="0"/>
          <w:sz w:val="28"/>
          <w:szCs w:val="28"/>
        </w:rPr>
        <w:t>(</w:t>
      </w:r>
      <w:r w:rsidR="00D04521">
        <w:rPr>
          <w:rFonts w:ascii="Times New Roman" w:hAnsi="Times New Roman"/>
          <w:b w:val="0"/>
          <w:sz w:val="28"/>
          <w:szCs w:val="28"/>
        </w:rPr>
        <w:t xml:space="preserve">далее - </w:t>
      </w:r>
      <w:r w:rsidR="00245C9D">
        <w:rPr>
          <w:rFonts w:ascii="Times New Roman" w:hAnsi="Times New Roman"/>
          <w:b w:val="0"/>
          <w:sz w:val="28"/>
          <w:szCs w:val="28"/>
        </w:rPr>
        <w:t>с</w:t>
      </w:r>
      <w:r w:rsidR="00E12C51" w:rsidRPr="00ED207A">
        <w:rPr>
          <w:rFonts w:ascii="Times New Roman" w:hAnsi="Times New Roman"/>
          <w:b w:val="0"/>
          <w:sz w:val="28"/>
          <w:szCs w:val="28"/>
        </w:rPr>
        <w:t>хем</w:t>
      </w:r>
      <w:r w:rsidR="00F05237">
        <w:rPr>
          <w:rFonts w:ascii="Times New Roman" w:hAnsi="Times New Roman"/>
          <w:b w:val="0"/>
          <w:sz w:val="28"/>
          <w:szCs w:val="28"/>
        </w:rPr>
        <w:t>ы</w:t>
      </w:r>
      <w:r w:rsidR="00E12C51" w:rsidRPr="00ED207A">
        <w:rPr>
          <w:rFonts w:ascii="Times New Roman" w:hAnsi="Times New Roman"/>
          <w:b w:val="0"/>
          <w:sz w:val="28"/>
          <w:szCs w:val="28"/>
        </w:rPr>
        <w:t xml:space="preserve"> размещения</w:t>
      </w:r>
      <w:r w:rsidR="00A24DD0">
        <w:rPr>
          <w:rFonts w:ascii="Times New Roman" w:hAnsi="Times New Roman"/>
          <w:b w:val="0"/>
          <w:sz w:val="28"/>
          <w:szCs w:val="28"/>
        </w:rPr>
        <w:t xml:space="preserve"> гаражей, стоянок</w:t>
      </w:r>
      <w:r w:rsidR="00E12C51" w:rsidRPr="00ED207A">
        <w:rPr>
          <w:rFonts w:ascii="Times New Roman" w:hAnsi="Times New Roman"/>
          <w:b w:val="0"/>
          <w:sz w:val="28"/>
          <w:szCs w:val="28"/>
        </w:rPr>
        <w:t>).</w:t>
      </w:r>
    </w:p>
    <w:p w:rsidR="00815DE8" w:rsidRDefault="00A24DD0" w:rsidP="00891E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5237">
        <w:rPr>
          <w:sz w:val="28"/>
          <w:szCs w:val="28"/>
        </w:rPr>
        <w:t>.</w:t>
      </w:r>
      <w:r w:rsidR="00B273DF">
        <w:rPr>
          <w:sz w:val="28"/>
          <w:szCs w:val="28"/>
          <w:lang w:val="en-US"/>
        </w:rPr>
        <w:t> </w:t>
      </w:r>
      <w:r w:rsidR="00F05237">
        <w:rPr>
          <w:sz w:val="28"/>
          <w:szCs w:val="28"/>
        </w:rPr>
        <w:t>Разработка схем</w:t>
      </w:r>
      <w:r w:rsidRPr="005962E9">
        <w:rPr>
          <w:sz w:val="28"/>
          <w:szCs w:val="28"/>
        </w:rPr>
        <w:t xml:space="preserve"> размещения </w:t>
      </w:r>
      <w:r w:rsidRPr="00A24DD0">
        <w:rPr>
          <w:sz w:val="28"/>
          <w:szCs w:val="28"/>
        </w:rPr>
        <w:t>гаражей, стоянок</w:t>
      </w:r>
      <w:r w:rsidRPr="005962E9">
        <w:rPr>
          <w:sz w:val="28"/>
          <w:szCs w:val="28"/>
        </w:rPr>
        <w:t xml:space="preserve"> осуществляется с</w:t>
      </w:r>
      <w:r w:rsidR="003140E9">
        <w:rPr>
          <w:sz w:val="28"/>
          <w:szCs w:val="28"/>
        </w:rPr>
        <w:t> </w:t>
      </w:r>
      <w:r w:rsidRPr="005962E9">
        <w:rPr>
          <w:sz w:val="28"/>
          <w:szCs w:val="28"/>
        </w:rPr>
        <w:t>учетом требований законодательства Российской Федерации.</w:t>
      </w:r>
    </w:p>
    <w:p w:rsidR="00D04521" w:rsidRDefault="00815DE8" w:rsidP="00891E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4521">
        <w:rPr>
          <w:sz w:val="28"/>
          <w:szCs w:val="28"/>
        </w:rPr>
        <w:t>.</w:t>
      </w:r>
      <w:r w:rsidR="00B273DF">
        <w:rPr>
          <w:sz w:val="28"/>
          <w:szCs w:val="28"/>
          <w:lang w:val="en-US"/>
        </w:rPr>
        <w:t> </w:t>
      </w:r>
      <w:r w:rsidR="00624AEC">
        <w:rPr>
          <w:sz w:val="28"/>
          <w:szCs w:val="28"/>
        </w:rPr>
        <w:t>Решение</w:t>
      </w:r>
      <w:r w:rsidR="00D04521">
        <w:rPr>
          <w:sz w:val="28"/>
          <w:szCs w:val="28"/>
        </w:rPr>
        <w:t xml:space="preserve"> </w:t>
      </w:r>
      <w:r w:rsidR="00DF491C">
        <w:rPr>
          <w:sz w:val="28"/>
          <w:szCs w:val="28"/>
        </w:rPr>
        <w:t>об утверждении схем</w:t>
      </w:r>
      <w:r w:rsidR="00D04521">
        <w:rPr>
          <w:sz w:val="28"/>
          <w:szCs w:val="28"/>
        </w:rPr>
        <w:t xml:space="preserve"> размещения </w:t>
      </w:r>
      <w:r w:rsidR="00655BDC">
        <w:rPr>
          <w:sz w:val="28"/>
          <w:szCs w:val="28"/>
        </w:rPr>
        <w:t xml:space="preserve">гаражей, стоянок </w:t>
      </w:r>
      <w:r w:rsidR="00D04521">
        <w:rPr>
          <w:sz w:val="28"/>
          <w:szCs w:val="28"/>
        </w:rPr>
        <w:t xml:space="preserve">принимается в форме </w:t>
      </w:r>
      <w:r w:rsidR="00655BDC">
        <w:rPr>
          <w:sz w:val="28"/>
          <w:szCs w:val="28"/>
        </w:rPr>
        <w:t xml:space="preserve">муниципального </w:t>
      </w:r>
      <w:r w:rsidR="00D04521">
        <w:rPr>
          <w:sz w:val="28"/>
          <w:szCs w:val="28"/>
        </w:rPr>
        <w:t xml:space="preserve">правового акта </w:t>
      </w:r>
      <w:r w:rsidR="002B6CCE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="002B6CCE">
        <w:rPr>
          <w:sz w:val="28"/>
          <w:szCs w:val="28"/>
        </w:rPr>
        <w:t>органа</w:t>
      </w:r>
      <w:r w:rsidR="00D04521">
        <w:rPr>
          <w:sz w:val="28"/>
          <w:szCs w:val="28"/>
        </w:rPr>
        <w:t>.</w:t>
      </w:r>
    </w:p>
    <w:p w:rsidR="00A24DD0" w:rsidRPr="00476AE8" w:rsidRDefault="00815DE8" w:rsidP="00891EA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A24DD0" w:rsidRPr="005962E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05237">
        <w:rPr>
          <w:sz w:val="28"/>
          <w:szCs w:val="28"/>
        </w:rPr>
        <w:t>Решение об утверждении схем</w:t>
      </w:r>
      <w:r w:rsidR="00A24DD0" w:rsidRPr="005962E9">
        <w:rPr>
          <w:sz w:val="28"/>
          <w:szCs w:val="28"/>
        </w:rPr>
        <w:t xml:space="preserve"> размещения </w:t>
      </w:r>
      <w:r>
        <w:rPr>
          <w:sz w:val="28"/>
          <w:szCs w:val="28"/>
        </w:rPr>
        <w:t xml:space="preserve">гаражей, стоянок </w:t>
      </w:r>
      <w:r w:rsidR="006A0179">
        <w:rPr>
          <w:sz w:val="28"/>
          <w:szCs w:val="28"/>
        </w:rPr>
        <w:t>формируе</w:t>
      </w:r>
      <w:r w:rsidR="00A24DD0" w:rsidRPr="005962E9">
        <w:rPr>
          <w:sz w:val="28"/>
          <w:szCs w:val="28"/>
        </w:rPr>
        <w:t xml:space="preserve">тся уполномоченным органом с учетом сведений Единого государственного реестра недвижимости, предложений физических лиц, </w:t>
      </w:r>
      <w:r w:rsidR="00525B53">
        <w:rPr>
          <w:sz w:val="28"/>
          <w:szCs w:val="28"/>
        </w:rPr>
        <w:t xml:space="preserve">органов </w:t>
      </w:r>
      <w:r w:rsidR="00A24DD0" w:rsidRPr="005962E9">
        <w:rPr>
          <w:sz w:val="28"/>
          <w:szCs w:val="28"/>
        </w:rPr>
        <w:t>исполнительн</w:t>
      </w:r>
      <w:r w:rsidR="0011013C">
        <w:rPr>
          <w:sz w:val="28"/>
          <w:szCs w:val="28"/>
        </w:rPr>
        <w:t xml:space="preserve">ой власти Еврейской автономной области </w:t>
      </w:r>
      <w:r w:rsidR="00525B53">
        <w:rPr>
          <w:sz w:val="28"/>
          <w:szCs w:val="28"/>
        </w:rPr>
        <w:t>формируемых правительством</w:t>
      </w:r>
      <w:r w:rsidR="00A24DD0" w:rsidRPr="005962E9">
        <w:rPr>
          <w:sz w:val="28"/>
          <w:szCs w:val="28"/>
        </w:rPr>
        <w:t xml:space="preserve"> </w:t>
      </w:r>
      <w:r w:rsidR="00F05237">
        <w:rPr>
          <w:sz w:val="28"/>
          <w:szCs w:val="28"/>
        </w:rPr>
        <w:t>Еврейской автономной области</w:t>
      </w:r>
      <w:r w:rsidR="006A0179">
        <w:rPr>
          <w:sz w:val="28"/>
          <w:szCs w:val="28"/>
        </w:rPr>
        <w:t>.</w:t>
      </w:r>
      <w:r w:rsidR="00F05237">
        <w:rPr>
          <w:sz w:val="28"/>
          <w:szCs w:val="28"/>
        </w:rPr>
        <w:t xml:space="preserve"> </w:t>
      </w:r>
    </w:p>
    <w:p w:rsidR="00A24DD0" w:rsidRPr="005962E9" w:rsidRDefault="00F05237" w:rsidP="00891E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4DD0" w:rsidRPr="005962E9">
        <w:rPr>
          <w:sz w:val="28"/>
          <w:szCs w:val="28"/>
        </w:rPr>
        <w:t>.</w:t>
      </w:r>
      <w:r w:rsidR="00671D4A">
        <w:rPr>
          <w:sz w:val="28"/>
          <w:szCs w:val="28"/>
        </w:rPr>
        <w:t> </w:t>
      </w:r>
      <w:r w:rsidR="00A24DD0" w:rsidRPr="005962E9">
        <w:rPr>
          <w:sz w:val="28"/>
          <w:szCs w:val="28"/>
        </w:rPr>
        <w:t>Земельные участ</w:t>
      </w:r>
      <w:r>
        <w:rPr>
          <w:sz w:val="28"/>
          <w:szCs w:val="28"/>
        </w:rPr>
        <w:t>ки не подлежат включению в схемы</w:t>
      </w:r>
      <w:r w:rsidR="00A24DD0" w:rsidRPr="005962E9">
        <w:rPr>
          <w:sz w:val="28"/>
          <w:szCs w:val="28"/>
        </w:rPr>
        <w:t xml:space="preserve"> размещения </w:t>
      </w:r>
      <w:r w:rsidR="00815DE8">
        <w:rPr>
          <w:sz w:val="28"/>
          <w:szCs w:val="28"/>
        </w:rPr>
        <w:t xml:space="preserve">гаражей, стоянок </w:t>
      </w:r>
      <w:r w:rsidR="00A24DD0" w:rsidRPr="005962E9">
        <w:rPr>
          <w:sz w:val="28"/>
          <w:szCs w:val="28"/>
        </w:rPr>
        <w:t>в случаях, если:</w:t>
      </w:r>
    </w:p>
    <w:p w:rsidR="00A24DD0" w:rsidRPr="002B6CCE" w:rsidRDefault="00A24DD0" w:rsidP="00891E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0113"/>
      <w:proofErr w:type="gramStart"/>
      <w:r w:rsidRPr="005962E9">
        <w:rPr>
          <w:sz w:val="28"/>
          <w:szCs w:val="28"/>
        </w:rPr>
        <w:t>1)</w:t>
      </w:r>
      <w:bookmarkEnd w:id="1"/>
      <w:r w:rsidR="00891EA2" w:rsidRPr="002B6CCE">
        <w:rPr>
          <w:sz w:val="28"/>
          <w:szCs w:val="28"/>
        </w:rPr>
        <w:t> </w:t>
      </w:r>
      <w:r w:rsidRPr="005962E9">
        <w:rPr>
          <w:sz w:val="28"/>
          <w:szCs w:val="28"/>
        </w:rPr>
        <w:t xml:space="preserve">начаты работы по предоставлению на торгах либо без проведения </w:t>
      </w:r>
      <w:r w:rsidRPr="002B6CCE">
        <w:rPr>
          <w:sz w:val="28"/>
          <w:szCs w:val="28"/>
        </w:rPr>
        <w:t xml:space="preserve">торгов земельного участка, на котором планируется размещение </w:t>
      </w:r>
      <w:r w:rsidR="009C3238" w:rsidRPr="002B6CCE">
        <w:rPr>
          <w:color w:val="000000"/>
          <w:sz w:val="28"/>
          <w:szCs w:val="28"/>
        </w:rPr>
        <w:t>гаражей, являющихся некапитальными сооружениями, либо стоянок технических или других средств передвижения инвалидов вблизи их места жительства</w:t>
      </w:r>
      <w:r w:rsidRPr="002B6CCE">
        <w:rPr>
          <w:sz w:val="28"/>
          <w:szCs w:val="28"/>
        </w:rPr>
        <w:t xml:space="preserve">, в том числе поданы заявления о заключении соглашения об установлении </w:t>
      </w:r>
      <w:r w:rsidRPr="002B6CCE">
        <w:rPr>
          <w:sz w:val="28"/>
          <w:szCs w:val="28"/>
        </w:rPr>
        <w:lastRenderedPageBreak/>
        <w:t xml:space="preserve">сервитута, публичного сервитута, о заключении соглашения </w:t>
      </w:r>
      <w:r w:rsidRPr="002B6CCE">
        <w:rPr>
          <w:sz w:val="28"/>
          <w:szCs w:val="28"/>
        </w:rPr>
        <w:br/>
        <w:t xml:space="preserve">о перераспределении земельных участков, о выдаче разрешения </w:t>
      </w:r>
      <w:r w:rsidRPr="002B6CCE">
        <w:rPr>
          <w:sz w:val="28"/>
          <w:szCs w:val="28"/>
        </w:rPr>
        <w:br/>
        <w:t>на использование земель или</w:t>
      </w:r>
      <w:proofErr w:type="gramEnd"/>
      <w:r w:rsidRPr="002B6CCE">
        <w:rPr>
          <w:sz w:val="28"/>
          <w:szCs w:val="28"/>
        </w:rPr>
        <w:t xml:space="preserve"> </w:t>
      </w:r>
      <w:proofErr w:type="gramStart"/>
      <w:r w:rsidRPr="002B6CCE">
        <w:rPr>
          <w:sz w:val="28"/>
          <w:szCs w:val="28"/>
        </w:rPr>
        <w:t xml:space="preserve">земельного участка, находящихся </w:t>
      </w:r>
      <w:r w:rsidRPr="002B6CCE">
        <w:rPr>
          <w:sz w:val="28"/>
          <w:szCs w:val="28"/>
        </w:rPr>
        <w:br/>
        <w:t xml:space="preserve">в государственной или муниципальной собственности, имеются решения </w:t>
      </w:r>
      <w:r w:rsidRPr="002B6CCE">
        <w:rPr>
          <w:sz w:val="28"/>
          <w:szCs w:val="28"/>
        </w:rPr>
        <w:br/>
        <w:t xml:space="preserve">о проведении аукциона, об утверждении схемы расположения земельного участка, о предварительном согласовании предоставления земельного участка или предварительном согласовании места размещения объекта, заключено соглашение об установлении сервитута, публичного сервитута, </w:t>
      </w:r>
      <w:r w:rsidRPr="002B6CCE">
        <w:rPr>
          <w:sz w:val="28"/>
          <w:szCs w:val="28"/>
        </w:rPr>
        <w:br/>
        <w:t>в отношении земельного участка, имеется согласие на заключение соглашения о перераспределении земельных участков;</w:t>
      </w:r>
      <w:proofErr w:type="gramEnd"/>
    </w:p>
    <w:p w:rsidR="00A24DD0" w:rsidRPr="002B6CCE" w:rsidRDefault="00A24DD0" w:rsidP="00891E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CCE">
        <w:rPr>
          <w:sz w:val="28"/>
          <w:szCs w:val="28"/>
        </w:rPr>
        <w:t>2)</w:t>
      </w:r>
      <w:r w:rsidR="004B344A">
        <w:rPr>
          <w:sz w:val="28"/>
          <w:szCs w:val="28"/>
        </w:rPr>
        <w:t> </w:t>
      </w:r>
      <w:r w:rsidRPr="002B6CCE">
        <w:rPr>
          <w:sz w:val="28"/>
          <w:szCs w:val="28"/>
        </w:rPr>
        <w:t xml:space="preserve">земельный участок (часть земельного участка), находящийся </w:t>
      </w:r>
      <w:r w:rsidRPr="002B6CCE">
        <w:rPr>
          <w:sz w:val="28"/>
          <w:szCs w:val="28"/>
        </w:rPr>
        <w:br/>
        <w:t xml:space="preserve">в государственной или муниципальной собственности, на котором планируется размещение </w:t>
      </w:r>
      <w:r w:rsidR="009C3238" w:rsidRPr="002B6CCE">
        <w:rPr>
          <w:color w:val="000000"/>
          <w:sz w:val="28"/>
          <w:szCs w:val="28"/>
        </w:rPr>
        <w:t>гаражей, являющихся некапитальными сооружениями, либо стоянок технических или других средств передвижения инвалидов вблизи их места жительства</w:t>
      </w:r>
      <w:r w:rsidRPr="002B6CCE">
        <w:rPr>
          <w:sz w:val="28"/>
          <w:szCs w:val="28"/>
        </w:rPr>
        <w:t>, предоставлен физическому или юридическому лицу в соответствии с земельным законодательством;</w:t>
      </w:r>
    </w:p>
    <w:p w:rsidR="00A24DD0" w:rsidRPr="002B6CCE" w:rsidRDefault="00A24DD0" w:rsidP="00891E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CCE">
        <w:rPr>
          <w:sz w:val="28"/>
          <w:szCs w:val="28"/>
        </w:rPr>
        <w:t>3)</w:t>
      </w:r>
      <w:r w:rsidR="004B344A">
        <w:rPr>
          <w:sz w:val="28"/>
          <w:szCs w:val="28"/>
        </w:rPr>
        <w:t> </w:t>
      </w:r>
      <w:r w:rsidRPr="002B6CCE">
        <w:rPr>
          <w:sz w:val="28"/>
          <w:szCs w:val="28"/>
        </w:rPr>
        <w:t xml:space="preserve">наличие ранее принятого решения о согласовании размещения объекта на земельных участках, на которых планируется размещение </w:t>
      </w:r>
      <w:r w:rsidR="009C3238" w:rsidRPr="002B6CCE">
        <w:rPr>
          <w:color w:val="000000"/>
          <w:sz w:val="28"/>
          <w:szCs w:val="28"/>
        </w:rPr>
        <w:t>гаражей, являющихся некапитальными сооружениями, либо стоянок технических или других средств передвижения инвалидов вблизи их места жительства</w:t>
      </w:r>
      <w:r w:rsidRPr="002B6CCE">
        <w:rPr>
          <w:sz w:val="28"/>
          <w:szCs w:val="28"/>
        </w:rPr>
        <w:t>, срок действия которого не истек;</w:t>
      </w:r>
    </w:p>
    <w:p w:rsidR="00A24DD0" w:rsidRPr="002B6CCE" w:rsidRDefault="00A24DD0" w:rsidP="00891E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CCE">
        <w:rPr>
          <w:sz w:val="28"/>
          <w:szCs w:val="28"/>
        </w:rPr>
        <w:t xml:space="preserve">4) размещение </w:t>
      </w:r>
      <w:r w:rsidR="009C3238" w:rsidRPr="002B6CCE">
        <w:rPr>
          <w:color w:val="000000"/>
          <w:sz w:val="28"/>
          <w:szCs w:val="28"/>
        </w:rPr>
        <w:t>гаражей, являющихся некапитальными сооружениями, либо стоянок технических или других средств передвижения инвалидов вблизи их места жительства</w:t>
      </w:r>
      <w:r w:rsidR="009C3238" w:rsidRPr="002B6CCE">
        <w:rPr>
          <w:sz w:val="28"/>
          <w:szCs w:val="28"/>
        </w:rPr>
        <w:t xml:space="preserve"> </w:t>
      </w:r>
      <w:r w:rsidRPr="002B6CCE">
        <w:rPr>
          <w:sz w:val="28"/>
          <w:szCs w:val="28"/>
        </w:rPr>
        <w:t>не допускается в соответствии с документами территориального планирования, документацией по планировке территории</w:t>
      </w:r>
      <w:r w:rsidRPr="002B6CCE">
        <w:rPr>
          <w:sz w:val="28"/>
          <w:szCs w:val="28"/>
        </w:rPr>
        <w:br/>
        <w:t>и иными нормативными правовыми актами;</w:t>
      </w:r>
    </w:p>
    <w:p w:rsidR="00A24DD0" w:rsidRPr="002B6CCE" w:rsidRDefault="00A24DD0" w:rsidP="00891E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CCE">
        <w:rPr>
          <w:sz w:val="28"/>
          <w:szCs w:val="28"/>
        </w:rPr>
        <w:t>5)</w:t>
      </w:r>
      <w:r w:rsidR="00891EA2" w:rsidRPr="002B6CCE">
        <w:rPr>
          <w:sz w:val="28"/>
          <w:szCs w:val="28"/>
        </w:rPr>
        <w:t> </w:t>
      </w:r>
      <w:r w:rsidRPr="002B6CCE">
        <w:rPr>
          <w:sz w:val="28"/>
          <w:szCs w:val="28"/>
        </w:rPr>
        <w:t xml:space="preserve">наличие судебного разбирательства в отношении земельного участка, на котором планируется размещение </w:t>
      </w:r>
      <w:r w:rsidR="009C3238" w:rsidRPr="002B6CCE">
        <w:rPr>
          <w:color w:val="000000"/>
          <w:sz w:val="28"/>
          <w:szCs w:val="28"/>
        </w:rPr>
        <w:t>гаражей, являющихся некапитальными сооружениями, либо стоянок технических или других средств передвижения инвалидов вблизи их места жительства</w:t>
      </w:r>
      <w:r w:rsidRPr="002B6CCE">
        <w:rPr>
          <w:sz w:val="28"/>
          <w:szCs w:val="28"/>
        </w:rPr>
        <w:t>, расположенных на нем зданий, сооружений, и (или) судебного разбирательства о границах и (или) площади смежных с ним земельных участков;</w:t>
      </w:r>
    </w:p>
    <w:p w:rsidR="00A24DD0" w:rsidRPr="002B6CCE" w:rsidRDefault="00592D36" w:rsidP="00891E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4DD0" w:rsidRPr="002B6CCE">
        <w:rPr>
          <w:sz w:val="28"/>
          <w:szCs w:val="28"/>
        </w:rPr>
        <w:t xml:space="preserve">) нахождение земельного участка (части земельного участка) </w:t>
      </w:r>
      <w:r w:rsidR="00A24DD0" w:rsidRPr="002B6CCE">
        <w:rPr>
          <w:sz w:val="28"/>
          <w:szCs w:val="28"/>
        </w:rPr>
        <w:br/>
        <w:t>в границах зон с особыми условиями использования территорий, установленные ограничения использования земельных участков</w:t>
      </w:r>
      <w:r w:rsidR="00A24DD0" w:rsidRPr="002B6CCE">
        <w:rPr>
          <w:sz w:val="28"/>
          <w:szCs w:val="28"/>
        </w:rPr>
        <w:br/>
        <w:t xml:space="preserve">в которых не допускают использование участка для </w:t>
      </w:r>
      <w:r w:rsidR="009C3238" w:rsidRPr="002B6CCE">
        <w:rPr>
          <w:color w:val="000000"/>
          <w:sz w:val="28"/>
          <w:szCs w:val="28"/>
        </w:rPr>
        <w:t>гаражей, являющихся некапитальными сооружениями, либо стоянок технических или других средств передвижения инвалидов вблизи их места жительства</w:t>
      </w:r>
      <w:r w:rsidR="00A24DD0" w:rsidRPr="002B6CCE">
        <w:rPr>
          <w:sz w:val="28"/>
          <w:szCs w:val="28"/>
        </w:rPr>
        <w:t>;</w:t>
      </w:r>
    </w:p>
    <w:p w:rsidR="00A24DD0" w:rsidRPr="002B6CCE" w:rsidRDefault="00592D36" w:rsidP="00891E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24DD0" w:rsidRPr="002B6CCE">
        <w:rPr>
          <w:sz w:val="28"/>
          <w:szCs w:val="28"/>
        </w:rPr>
        <w:t xml:space="preserve">) расположение земельного участка или части земельного участка </w:t>
      </w:r>
      <w:r w:rsidR="00A24DD0" w:rsidRPr="002B6CCE">
        <w:rPr>
          <w:sz w:val="28"/>
          <w:szCs w:val="28"/>
        </w:rPr>
        <w:br/>
        <w:t>в границах территории общего пользования, на существующих инженерных сетях, коммуникациях, сооружениях;</w:t>
      </w:r>
    </w:p>
    <w:p w:rsidR="00A24DD0" w:rsidRPr="002B6CCE" w:rsidRDefault="00592D36" w:rsidP="00891E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24DD0" w:rsidRPr="002B6CCE">
        <w:rPr>
          <w:sz w:val="28"/>
          <w:szCs w:val="28"/>
        </w:rPr>
        <w:t>) отсутствие доступа (прохода, проезда от земельных участков общего пользования) к земельному участку</w:t>
      </w:r>
      <w:r w:rsidR="00671D4A">
        <w:rPr>
          <w:sz w:val="28"/>
          <w:szCs w:val="28"/>
        </w:rPr>
        <w:t>.</w:t>
      </w:r>
      <w:r w:rsidR="00A24DD0" w:rsidRPr="002B6CCE">
        <w:rPr>
          <w:sz w:val="28"/>
          <w:szCs w:val="28"/>
        </w:rPr>
        <w:t xml:space="preserve"> </w:t>
      </w:r>
    </w:p>
    <w:p w:rsidR="001D3F80" w:rsidRPr="002B6CCE" w:rsidRDefault="006A6F7D" w:rsidP="00891E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2D36">
        <w:rPr>
          <w:sz w:val="28"/>
          <w:szCs w:val="28"/>
        </w:rPr>
        <w:t>.</w:t>
      </w:r>
      <w:r w:rsidR="00891EA2" w:rsidRPr="002B6CCE">
        <w:rPr>
          <w:sz w:val="28"/>
          <w:szCs w:val="28"/>
        </w:rPr>
        <w:t> </w:t>
      </w:r>
      <w:r w:rsidR="00592D36">
        <w:rPr>
          <w:sz w:val="28"/>
          <w:szCs w:val="28"/>
        </w:rPr>
        <w:t>В схемы</w:t>
      </w:r>
      <w:r w:rsidR="001D3F80" w:rsidRPr="002B6CCE">
        <w:rPr>
          <w:sz w:val="28"/>
          <w:szCs w:val="28"/>
        </w:rPr>
        <w:t xml:space="preserve"> размещения </w:t>
      </w:r>
      <w:r w:rsidR="00815DE8" w:rsidRPr="002B6CCE">
        <w:rPr>
          <w:sz w:val="28"/>
          <w:szCs w:val="28"/>
        </w:rPr>
        <w:t xml:space="preserve">гаражей, стоянок </w:t>
      </w:r>
      <w:r w:rsidR="001D3F80" w:rsidRPr="002B6CCE">
        <w:rPr>
          <w:sz w:val="28"/>
          <w:szCs w:val="28"/>
        </w:rPr>
        <w:t>вн</w:t>
      </w:r>
      <w:r w:rsidR="00815DE8" w:rsidRPr="002B6CCE">
        <w:rPr>
          <w:sz w:val="28"/>
          <w:szCs w:val="28"/>
        </w:rPr>
        <w:t>о</w:t>
      </w:r>
      <w:r w:rsidR="001D3F80" w:rsidRPr="002B6CCE">
        <w:rPr>
          <w:sz w:val="28"/>
          <w:szCs w:val="28"/>
        </w:rPr>
        <w:t>с</w:t>
      </w:r>
      <w:r w:rsidR="00815DE8" w:rsidRPr="002B6CCE">
        <w:rPr>
          <w:sz w:val="28"/>
          <w:szCs w:val="28"/>
        </w:rPr>
        <w:t>ятся</w:t>
      </w:r>
      <w:r w:rsidR="001D3F80" w:rsidRPr="002B6CCE">
        <w:rPr>
          <w:sz w:val="28"/>
          <w:szCs w:val="28"/>
        </w:rPr>
        <w:t xml:space="preserve"> изменения в </w:t>
      </w:r>
      <w:r w:rsidR="001D3F80" w:rsidRPr="002B6CCE">
        <w:rPr>
          <w:sz w:val="28"/>
          <w:szCs w:val="28"/>
        </w:rPr>
        <w:lastRenderedPageBreak/>
        <w:t xml:space="preserve">порядке, установленном для </w:t>
      </w:r>
      <w:r w:rsidR="00592D36">
        <w:rPr>
          <w:sz w:val="28"/>
          <w:szCs w:val="28"/>
        </w:rPr>
        <w:t>их</w:t>
      </w:r>
      <w:r w:rsidR="001D3F80" w:rsidRPr="002B6CCE">
        <w:rPr>
          <w:sz w:val="28"/>
          <w:szCs w:val="28"/>
        </w:rPr>
        <w:t xml:space="preserve"> разработки и утверждения.</w:t>
      </w:r>
    </w:p>
    <w:p w:rsidR="001D3F80" w:rsidRPr="00891EA2" w:rsidRDefault="006A6F7D" w:rsidP="00891E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2D36">
        <w:rPr>
          <w:sz w:val="28"/>
          <w:szCs w:val="28"/>
        </w:rPr>
        <w:t>. Утвержденные</w:t>
      </w:r>
      <w:r w:rsidR="001D3F80" w:rsidRPr="002B6CCE">
        <w:rPr>
          <w:sz w:val="28"/>
          <w:szCs w:val="28"/>
        </w:rPr>
        <w:t xml:space="preserve"> уполномоченным органом схем</w:t>
      </w:r>
      <w:r w:rsidR="00592D36">
        <w:rPr>
          <w:sz w:val="28"/>
          <w:szCs w:val="28"/>
        </w:rPr>
        <w:t>ы</w:t>
      </w:r>
      <w:r w:rsidR="001D3F80" w:rsidRPr="002B6CCE">
        <w:rPr>
          <w:sz w:val="28"/>
          <w:szCs w:val="28"/>
        </w:rPr>
        <w:t xml:space="preserve"> размещения</w:t>
      </w:r>
      <w:r w:rsidR="00724419" w:rsidRPr="002B6CCE">
        <w:rPr>
          <w:sz w:val="28"/>
          <w:szCs w:val="28"/>
        </w:rPr>
        <w:t xml:space="preserve"> гаражей, стоянок </w:t>
      </w:r>
      <w:r w:rsidR="001D3F80" w:rsidRPr="002B6CCE">
        <w:rPr>
          <w:sz w:val="28"/>
          <w:szCs w:val="28"/>
        </w:rPr>
        <w:t>и вносимые в н</w:t>
      </w:r>
      <w:r w:rsidR="00CE2033">
        <w:rPr>
          <w:sz w:val="28"/>
          <w:szCs w:val="28"/>
        </w:rPr>
        <w:t>их</w:t>
      </w:r>
      <w:r w:rsidR="001D3F80" w:rsidRPr="002B6CCE">
        <w:rPr>
          <w:sz w:val="28"/>
          <w:szCs w:val="28"/>
        </w:rPr>
        <w:t xml:space="preserve">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</w:t>
      </w:r>
      <w:r w:rsidR="00891EA2">
        <w:rPr>
          <w:sz w:val="28"/>
          <w:szCs w:val="28"/>
        </w:rPr>
        <w:t xml:space="preserve">м сайте уполномоченного органа </w:t>
      </w:r>
      <w:r w:rsidR="001D3F80" w:rsidRPr="002B6CCE">
        <w:rPr>
          <w:sz w:val="28"/>
          <w:szCs w:val="28"/>
        </w:rPr>
        <w:t>в информационно-телекоммуникационной сети «Интернет».</w:t>
      </w:r>
      <w:bookmarkStart w:id="2" w:name="sub_306"/>
      <w:bookmarkEnd w:id="2"/>
    </w:p>
    <w:sectPr w:rsidR="001D3F80" w:rsidRPr="00891EA2" w:rsidSect="008412E4"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E5" w:rsidRDefault="00041DE5">
      <w:r>
        <w:separator/>
      </w:r>
    </w:p>
  </w:endnote>
  <w:endnote w:type="continuationSeparator" w:id="0">
    <w:p w:rsidR="00041DE5" w:rsidRDefault="0004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E5" w:rsidRDefault="00041DE5">
      <w:r>
        <w:separator/>
      </w:r>
    </w:p>
  </w:footnote>
  <w:footnote w:type="continuationSeparator" w:id="0">
    <w:p w:rsidR="00041DE5" w:rsidRDefault="00041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1B7" w:rsidRDefault="008451B7" w:rsidP="008159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51B7" w:rsidRDefault="008451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1B7" w:rsidRDefault="008451B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70570">
      <w:rPr>
        <w:noProof/>
      </w:rPr>
      <w:t>3</w:t>
    </w:r>
    <w:r>
      <w:fldChar w:fldCharType="end"/>
    </w:r>
  </w:p>
  <w:p w:rsidR="008451B7" w:rsidRDefault="008451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E1D58"/>
    <w:multiLevelType w:val="hybridMultilevel"/>
    <w:tmpl w:val="C9B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1B"/>
    <w:rsid w:val="000030E7"/>
    <w:rsid w:val="00010F9F"/>
    <w:rsid w:val="00036311"/>
    <w:rsid w:val="00041DE5"/>
    <w:rsid w:val="00051DF4"/>
    <w:rsid w:val="00053478"/>
    <w:rsid w:val="000538C3"/>
    <w:rsid w:val="00055D43"/>
    <w:rsid w:val="00063733"/>
    <w:rsid w:val="00064271"/>
    <w:rsid w:val="00066FD1"/>
    <w:rsid w:val="0007123A"/>
    <w:rsid w:val="00073AFE"/>
    <w:rsid w:val="00075708"/>
    <w:rsid w:val="00076704"/>
    <w:rsid w:val="0007695C"/>
    <w:rsid w:val="000803F2"/>
    <w:rsid w:val="00081061"/>
    <w:rsid w:val="00081314"/>
    <w:rsid w:val="00081767"/>
    <w:rsid w:val="000868CA"/>
    <w:rsid w:val="0008767F"/>
    <w:rsid w:val="000A06DD"/>
    <w:rsid w:val="000A0B96"/>
    <w:rsid w:val="000A2F69"/>
    <w:rsid w:val="000A5063"/>
    <w:rsid w:val="000B37F1"/>
    <w:rsid w:val="000B4B2A"/>
    <w:rsid w:val="000B6C0C"/>
    <w:rsid w:val="000B736A"/>
    <w:rsid w:val="000C11A2"/>
    <w:rsid w:val="000C32FB"/>
    <w:rsid w:val="000C510C"/>
    <w:rsid w:val="000D0DF5"/>
    <w:rsid w:val="000D5649"/>
    <w:rsid w:val="000E71BA"/>
    <w:rsid w:val="000E7AA9"/>
    <w:rsid w:val="000F0CF8"/>
    <w:rsid w:val="000F31AF"/>
    <w:rsid w:val="000F35BF"/>
    <w:rsid w:val="000F6598"/>
    <w:rsid w:val="00100FF9"/>
    <w:rsid w:val="0010308A"/>
    <w:rsid w:val="001035E0"/>
    <w:rsid w:val="0010424C"/>
    <w:rsid w:val="001045FE"/>
    <w:rsid w:val="00107DD6"/>
    <w:rsid w:val="0011013C"/>
    <w:rsid w:val="001111EC"/>
    <w:rsid w:val="00112187"/>
    <w:rsid w:val="0012246A"/>
    <w:rsid w:val="0012347A"/>
    <w:rsid w:val="00132B97"/>
    <w:rsid w:val="00136209"/>
    <w:rsid w:val="00140702"/>
    <w:rsid w:val="00156CDE"/>
    <w:rsid w:val="00157847"/>
    <w:rsid w:val="00160018"/>
    <w:rsid w:val="00165046"/>
    <w:rsid w:val="001651E1"/>
    <w:rsid w:val="001817E9"/>
    <w:rsid w:val="00190E70"/>
    <w:rsid w:val="00191F82"/>
    <w:rsid w:val="001920CB"/>
    <w:rsid w:val="001A3908"/>
    <w:rsid w:val="001B5602"/>
    <w:rsid w:val="001B7461"/>
    <w:rsid w:val="001C2775"/>
    <w:rsid w:val="001C2FA4"/>
    <w:rsid w:val="001C3554"/>
    <w:rsid w:val="001C580C"/>
    <w:rsid w:val="001C7C39"/>
    <w:rsid w:val="001D3F80"/>
    <w:rsid w:val="001E17E3"/>
    <w:rsid w:val="001E193C"/>
    <w:rsid w:val="001E50AE"/>
    <w:rsid w:val="001E59DB"/>
    <w:rsid w:val="001E5E4F"/>
    <w:rsid w:val="001E7BB9"/>
    <w:rsid w:val="001F731E"/>
    <w:rsid w:val="00201E21"/>
    <w:rsid w:val="00201FDD"/>
    <w:rsid w:val="00204CC0"/>
    <w:rsid w:val="00205864"/>
    <w:rsid w:val="00215FF3"/>
    <w:rsid w:val="002174D6"/>
    <w:rsid w:val="0022729F"/>
    <w:rsid w:val="00242123"/>
    <w:rsid w:val="0024518D"/>
    <w:rsid w:val="00245C9D"/>
    <w:rsid w:val="00250A6A"/>
    <w:rsid w:val="00251DD1"/>
    <w:rsid w:val="00253E5F"/>
    <w:rsid w:val="002577A5"/>
    <w:rsid w:val="00257A34"/>
    <w:rsid w:val="00262063"/>
    <w:rsid w:val="0026638F"/>
    <w:rsid w:val="002668D3"/>
    <w:rsid w:val="00267E15"/>
    <w:rsid w:val="0027151B"/>
    <w:rsid w:val="00272E30"/>
    <w:rsid w:val="00274834"/>
    <w:rsid w:val="002803D7"/>
    <w:rsid w:val="00284042"/>
    <w:rsid w:val="002946B9"/>
    <w:rsid w:val="00296F57"/>
    <w:rsid w:val="002A061B"/>
    <w:rsid w:val="002A1CA7"/>
    <w:rsid w:val="002A1CDD"/>
    <w:rsid w:val="002B6CCE"/>
    <w:rsid w:val="002C72E2"/>
    <w:rsid w:val="002C7D3E"/>
    <w:rsid w:val="002D3147"/>
    <w:rsid w:val="002D426C"/>
    <w:rsid w:val="002D5070"/>
    <w:rsid w:val="002D5289"/>
    <w:rsid w:val="002E0D5F"/>
    <w:rsid w:val="002E5527"/>
    <w:rsid w:val="003012F9"/>
    <w:rsid w:val="00304CE5"/>
    <w:rsid w:val="003056B8"/>
    <w:rsid w:val="003140E9"/>
    <w:rsid w:val="003165F1"/>
    <w:rsid w:val="003206F9"/>
    <w:rsid w:val="00321826"/>
    <w:rsid w:val="003247DA"/>
    <w:rsid w:val="00326E5F"/>
    <w:rsid w:val="003340B9"/>
    <w:rsid w:val="003366FA"/>
    <w:rsid w:val="003467BE"/>
    <w:rsid w:val="003555AD"/>
    <w:rsid w:val="00356563"/>
    <w:rsid w:val="00362AFE"/>
    <w:rsid w:val="003645DC"/>
    <w:rsid w:val="003659BC"/>
    <w:rsid w:val="00372F0F"/>
    <w:rsid w:val="0038033D"/>
    <w:rsid w:val="00380C55"/>
    <w:rsid w:val="00382713"/>
    <w:rsid w:val="00396642"/>
    <w:rsid w:val="003B2792"/>
    <w:rsid w:val="003B390F"/>
    <w:rsid w:val="003B48C0"/>
    <w:rsid w:val="003C2AA4"/>
    <w:rsid w:val="003C7E15"/>
    <w:rsid w:val="003D07E8"/>
    <w:rsid w:val="003D6898"/>
    <w:rsid w:val="003E27E7"/>
    <w:rsid w:val="003E6F91"/>
    <w:rsid w:val="004001FA"/>
    <w:rsid w:val="0040330B"/>
    <w:rsid w:val="00403513"/>
    <w:rsid w:val="0042214F"/>
    <w:rsid w:val="004241A1"/>
    <w:rsid w:val="00436CDD"/>
    <w:rsid w:val="00441521"/>
    <w:rsid w:val="00452B66"/>
    <w:rsid w:val="00465497"/>
    <w:rsid w:val="00473EC8"/>
    <w:rsid w:val="00480EE6"/>
    <w:rsid w:val="00481DCC"/>
    <w:rsid w:val="0048345A"/>
    <w:rsid w:val="00491EF2"/>
    <w:rsid w:val="004A1132"/>
    <w:rsid w:val="004A2B0D"/>
    <w:rsid w:val="004A2F53"/>
    <w:rsid w:val="004A44AC"/>
    <w:rsid w:val="004A4EEC"/>
    <w:rsid w:val="004A7CA9"/>
    <w:rsid w:val="004B116F"/>
    <w:rsid w:val="004B344A"/>
    <w:rsid w:val="004B3E1F"/>
    <w:rsid w:val="004B46F2"/>
    <w:rsid w:val="004B59C7"/>
    <w:rsid w:val="004B6371"/>
    <w:rsid w:val="004B6B76"/>
    <w:rsid w:val="004C32EA"/>
    <w:rsid w:val="004C3E30"/>
    <w:rsid w:val="004C56C1"/>
    <w:rsid w:val="004D2E84"/>
    <w:rsid w:val="004D6EFA"/>
    <w:rsid w:val="004E4BD3"/>
    <w:rsid w:val="004F14F3"/>
    <w:rsid w:val="004F503D"/>
    <w:rsid w:val="00507B79"/>
    <w:rsid w:val="005254A3"/>
    <w:rsid w:val="00525B53"/>
    <w:rsid w:val="00531B22"/>
    <w:rsid w:val="00531DD1"/>
    <w:rsid w:val="00532C5C"/>
    <w:rsid w:val="005335F5"/>
    <w:rsid w:val="00537B6C"/>
    <w:rsid w:val="0054105D"/>
    <w:rsid w:val="0054366D"/>
    <w:rsid w:val="005540BE"/>
    <w:rsid w:val="005604C5"/>
    <w:rsid w:val="00563103"/>
    <w:rsid w:val="0056519B"/>
    <w:rsid w:val="00565890"/>
    <w:rsid w:val="00581312"/>
    <w:rsid w:val="00584FBF"/>
    <w:rsid w:val="005855A9"/>
    <w:rsid w:val="00590B50"/>
    <w:rsid w:val="00590F9C"/>
    <w:rsid w:val="00591417"/>
    <w:rsid w:val="00592200"/>
    <w:rsid w:val="00592D36"/>
    <w:rsid w:val="005930C3"/>
    <w:rsid w:val="00596268"/>
    <w:rsid w:val="00596CA5"/>
    <w:rsid w:val="00597FE3"/>
    <w:rsid w:val="005A32A6"/>
    <w:rsid w:val="005A35BA"/>
    <w:rsid w:val="005A441E"/>
    <w:rsid w:val="005A7103"/>
    <w:rsid w:val="005A74B5"/>
    <w:rsid w:val="005C4B5A"/>
    <w:rsid w:val="005C5040"/>
    <w:rsid w:val="005D46C2"/>
    <w:rsid w:val="005D6620"/>
    <w:rsid w:val="005E3596"/>
    <w:rsid w:val="005E5CFC"/>
    <w:rsid w:val="005F0A19"/>
    <w:rsid w:val="005F3734"/>
    <w:rsid w:val="005F425F"/>
    <w:rsid w:val="005F4BC6"/>
    <w:rsid w:val="005F68B4"/>
    <w:rsid w:val="006065DA"/>
    <w:rsid w:val="00606AD0"/>
    <w:rsid w:val="00613A73"/>
    <w:rsid w:val="00622454"/>
    <w:rsid w:val="00622E52"/>
    <w:rsid w:val="00624642"/>
    <w:rsid w:val="00624AEC"/>
    <w:rsid w:val="00630E5B"/>
    <w:rsid w:val="006315B4"/>
    <w:rsid w:val="00635384"/>
    <w:rsid w:val="0063745E"/>
    <w:rsid w:val="00640574"/>
    <w:rsid w:val="0064143F"/>
    <w:rsid w:val="00641BEC"/>
    <w:rsid w:val="006452ED"/>
    <w:rsid w:val="0064545A"/>
    <w:rsid w:val="00651DAC"/>
    <w:rsid w:val="00653EE3"/>
    <w:rsid w:val="00654C5B"/>
    <w:rsid w:val="006551EB"/>
    <w:rsid w:val="00655BDC"/>
    <w:rsid w:val="00656E47"/>
    <w:rsid w:val="00660AEF"/>
    <w:rsid w:val="00662403"/>
    <w:rsid w:val="00662CF0"/>
    <w:rsid w:val="00662E4F"/>
    <w:rsid w:val="00671D4A"/>
    <w:rsid w:val="00671D7F"/>
    <w:rsid w:val="00673AFC"/>
    <w:rsid w:val="006766C8"/>
    <w:rsid w:val="0067704A"/>
    <w:rsid w:val="006804A6"/>
    <w:rsid w:val="00682CD8"/>
    <w:rsid w:val="00684104"/>
    <w:rsid w:val="006927D8"/>
    <w:rsid w:val="00693330"/>
    <w:rsid w:val="00695174"/>
    <w:rsid w:val="006A0179"/>
    <w:rsid w:val="006A6F7D"/>
    <w:rsid w:val="006B16FF"/>
    <w:rsid w:val="006B2087"/>
    <w:rsid w:val="006B6904"/>
    <w:rsid w:val="006C5A56"/>
    <w:rsid w:val="006D182B"/>
    <w:rsid w:val="006D64AA"/>
    <w:rsid w:val="006D74E5"/>
    <w:rsid w:val="006E3214"/>
    <w:rsid w:val="006E536A"/>
    <w:rsid w:val="006F1064"/>
    <w:rsid w:val="00701BEC"/>
    <w:rsid w:val="00710ACC"/>
    <w:rsid w:val="00717BAC"/>
    <w:rsid w:val="00717F36"/>
    <w:rsid w:val="00723C0A"/>
    <w:rsid w:val="0072423E"/>
    <w:rsid w:val="00724419"/>
    <w:rsid w:val="00724DE8"/>
    <w:rsid w:val="0073064A"/>
    <w:rsid w:val="0073221D"/>
    <w:rsid w:val="00732365"/>
    <w:rsid w:val="00732F41"/>
    <w:rsid w:val="00734AC0"/>
    <w:rsid w:val="0073518A"/>
    <w:rsid w:val="00737009"/>
    <w:rsid w:val="00737679"/>
    <w:rsid w:val="00746A57"/>
    <w:rsid w:val="00746D61"/>
    <w:rsid w:val="0075117F"/>
    <w:rsid w:val="00752793"/>
    <w:rsid w:val="00753381"/>
    <w:rsid w:val="00754DE5"/>
    <w:rsid w:val="007551D2"/>
    <w:rsid w:val="00761307"/>
    <w:rsid w:val="00762B42"/>
    <w:rsid w:val="0076309C"/>
    <w:rsid w:val="00763C26"/>
    <w:rsid w:val="0076489E"/>
    <w:rsid w:val="00772913"/>
    <w:rsid w:val="0078255C"/>
    <w:rsid w:val="007845DF"/>
    <w:rsid w:val="0078637A"/>
    <w:rsid w:val="007863D5"/>
    <w:rsid w:val="00793923"/>
    <w:rsid w:val="00794422"/>
    <w:rsid w:val="00796185"/>
    <w:rsid w:val="007A4E8D"/>
    <w:rsid w:val="007A53E8"/>
    <w:rsid w:val="007A66E6"/>
    <w:rsid w:val="007A755E"/>
    <w:rsid w:val="007B28C2"/>
    <w:rsid w:val="007B4C47"/>
    <w:rsid w:val="007B5E5D"/>
    <w:rsid w:val="007D2963"/>
    <w:rsid w:val="007D3DC0"/>
    <w:rsid w:val="007F08C2"/>
    <w:rsid w:val="007F7C3B"/>
    <w:rsid w:val="00801C1A"/>
    <w:rsid w:val="00805C35"/>
    <w:rsid w:val="008122BA"/>
    <w:rsid w:val="00812A44"/>
    <w:rsid w:val="008159D8"/>
    <w:rsid w:val="00815DE8"/>
    <w:rsid w:val="00816C0F"/>
    <w:rsid w:val="00826F6C"/>
    <w:rsid w:val="00827192"/>
    <w:rsid w:val="00830DE8"/>
    <w:rsid w:val="008321FD"/>
    <w:rsid w:val="00835BB7"/>
    <w:rsid w:val="00835DA6"/>
    <w:rsid w:val="008363FA"/>
    <w:rsid w:val="008364FA"/>
    <w:rsid w:val="008412E4"/>
    <w:rsid w:val="008451B7"/>
    <w:rsid w:val="00845AA7"/>
    <w:rsid w:val="00850235"/>
    <w:rsid w:val="00851D9D"/>
    <w:rsid w:val="00852C72"/>
    <w:rsid w:val="008551CE"/>
    <w:rsid w:val="008576AD"/>
    <w:rsid w:val="00861338"/>
    <w:rsid w:val="00861A27"/>
    <w:rsid w:val="008638D5"/>
    <w:rsid w:val="008654B9"/>
    <w:rsid w:val="00865761"/>
    <w:rsid w:val="008664B1"/>
    <w:rsid w:val="00866FCA"/>
    <w:rsid w:val="00875879"/>
    <w:rsid w:val="00876046"/>
    <w:rsid w:val="00882192"/>
    <w:rsid w:val="00887038"/>
    <w:rsid w:val="00887981"/>
    <w:rsid w:val="00887EDB"/>
    <w:rsid w:val="00891EA2"/>
    <w:rsid w:val="00895E90"/>
    <w:rsid w:val="008973A8"/>
    <w:rsid w:val="008A0A83"/>
    <w:rsid w:val="008A2C05"/>
    <w:rsid w:val="008A374D"/>
    <w:rsid w:val="008A3D82"/>
    <w:rsid w:val="008B0393"/>
    <w:rsid w:val="008B13B0"/>
    <w:rsid w:val="008B4B80"/>
    <w:rsid w:val="008C0846"/>
    <w:rsid w:val="008C0B3A"/>
    <w:rsid w:val="008C373B"/>
    <w:rsid w:val="008C5248"/>
    <w:rsid w:val="008D09E8"/>
    <w:rsid w:val="008E42BA"/>
    <w:rsid w:val="008E6A6C"/>
    <w:rsid w:val="008F1A53"/>
    <w:rsid w:val="008F5D1F"/>
    <w:rsid w:val="008F7424"/>
    <w:rsid w:val="00902507"/>
    <w:rsid w:val="00903C3D"/>
    <w:rsid w:val="0090430E"/>
    <w:rsid w:val="00906EA0"/>
    <w:rsid w:val="00910474"/>
    <w:rsid w:val="00910E19"/>
    <w:rsid w:val="00911FC7"/>
    <w:rsid w:val="00913EDD"/>
    <w:rsid w:val="00914EEB"/>
    <w:rsid w:val="0091576C"/>
    <w:rsid w:val="00917FB8"/>
    <w:rsid w:val="0092497A"/>
    <w:rsid w:val="00931B63"/>
    <w:rsid w:val="009329C0"/>
    <w:rsid w:val="009415D8"/>
    <w:rsid w:val="009445DA"/>
    <w:rsid w:val="00944FA9"/>
    <w:rsid w:val="009529F7"/>
    <w:rsid w:val="00954C7A"/>
    <w:rsid w:val="00960F67"/>
    <w:rsid w:val="00963C26"/>
    <w:rsid w:val="0096453C"/>
    <w:rsid w:val="00970570"/>
    <w:rsid w:val="0097194E"/>
    <w:rsid w:val="00971A4A"/>
    <w:rsid w:val="009741AA"/>
    <w:rsid w:val="00980F86"/>
    <w:rsid w:val="0098179C"/>
    <w:rsid w:val="0099010C"/>
    <w:rsid w:val="009A2258"/>
    <w:rsid w:val="009A2EB2"/>
    <w:rsid w:val="009A34A3"/>
    <w:rsid w:val="009A7783"/>
    <w:rsid w:val="009B16EC"/>
    <w:rsid w:val="009B6118"/>
    <w:rsid w:val="009B7375"/>
    <w:rsid w:val="009C3238"/>
    <w:rsid w:val="009D09EA"/>
    <w:rsid w:val="009D57A4"/>
    <w:rsid w:val="009E2571"/>
    <w:rsid w:val="009E6760"/>
    <w:rsid w:val="009F2CD8"/>
    <w:rsid w:val="009F354E"/>
    <w:rsid w:val="009F3EA2"/>
    <w:rsid w:val="009F614B"/>
    <w:rsid w:val="009F61C1"/>
    <w:rsid w:val="009F62FE"/>
    <w:rsid w:val="009F779D"/>
    <w:rsid w:val="00A00868"/>
    <w:rsid w:val="00A1184C"/>
    <w:rsid w:val="00A11AF4"/>
    <w:rsid w:val="00A1416B"/>
    <w:rsid w:val="00A14382"/>
    <w:rsid w:val="00A24DD0"/>
    <w:rsid w:val="00A27047"/>
    <w:rsid w:val="00A30B42"/>
    <w:rsid w:val="00A3228A"/>
    <w:rsid w:val="00A32628"/>
    <w:rsid w:val="00A32CC9"/>
    <w:rsid w:val="00A33449"/>
    <w:rsid w:val="00A36718"/>
    <w:rsid w:val="00A47D95"/>
    <w:rsid w:val="00A51CE3"/>
    <w:rsid w:val="00A57581"/>
    <w:rsid w:val="00A633A6"/>
    <w:rsid w:val="00A64FAC"/>
    <w:rsid w:val="00A67388"/>
    <w:rsid w:val="00A71D0D"/>
    <w:rsid w:val="00A7556D"/>
    <w:rsid w:val="00A76484"/>
    <w:rsid w:val="00A76A15"/>
    <w:rsid w:val="00A77E41"/>
    <w:rsid w:val="00A824D8"/>
    <w:rsid w:val="00A8607D"/>
    <w:rsid w:val="00A90D6D"/>
    <w:rsid w:val="00A92C44"/>
    <w:rsid w:val="00A92E0D"/>
    <w:rsid w:val="00A93C96"/>
    <w:rsid w:val="00AA36E2"/>
    <w:rsid w:val="00AA39BA"/>
    <w:rsid w:val="00AA3EA5"/>
    <w:rsid w:val="00AA4295"/>
    <w:rsid w:val="00AB25CC"/>
    <w:rsid w:val="00AB54DE"/>
    <w:rsid w:val="00AB6035"/>
    <w:rsid w:val="00AC304C"/>
    <w:rsid w:val="00AC774B"/>
    <w:rsid w:val="00AD399D"/>
    <w:rsid w:val="00AD4817"/>
    <w:rsid w:val="00AD53D8"/>
    <w:rsid w:val="00AD69DD"/>
    <w:rsid w:val="00AD6D77"/>
    <w:rsid w:val="00B01924"/>
    <w:rsid w:val="00B02676"/>
    <w:rsid w:val="00B051F5"/>
    <w:rsid w:val="00B07B39"/>
    <w:rsid w:val="00B11182"/>
    <w:rsid w:val="00B25B12"/>
    <w:rsid w:val="00B27299"/>
    <w:rsid w:val="00B273DF"/>
    <w:rsid w:val="00B40746"/>
    <w:rsid w:val="00B42ABD"/>
    <w:rsid w:val="00B46D13"/>
    <w:rsid w:val="00B515D7"/>
    <w:rsid w:val="00B54316"/>
    <w:rsid w:val="00B602A6"/>
    <w:rsid w:val="00B62BA5"/>
    <w:rsid w:val="00B71C3D"/>
    <w:rsid w:val="00B721D0"/>
    <w:rsid w:val="00B73A79"/>
    <w:rsid w:val="00B86181"/>
    <w:rsid w:val="00B90A3A"/>
    <w:rsid w:val="00B92D4C"/>
    <w:rsid w:val="00B92E5F"/>
    <w:rsid w:val="00B962E5"/>
    <w:rsid w:val="00B97006"/>
    <w:rsid w:val="00B97605"/>
    <w:rsid w:val="00BA1022"/>
    <w:rsid w:val="00BA16DE"/>
    <w:rsid w:val="00BA6D99"/>
    <w:rsid w:val="00BB0561"/>
    <w:rsid w:val="00BB3359"/>
    <w:rsid w:val="00BB3C5C"/>
    <w:rsid w:val="00BC2651"/>
    <w:rsid w:val="00BC40AE"/>
    <w:rsid w:val="00BC411F"/>
    <w:rsid w:val="00BD1720"/>
    <w:rsid w:val="00BD1AF4"/>
    <w:rsid w:val="00BD68E0"/>
    <w:rsid w:val="00BD7174"/>
    <w:rsid w:val="00BE236E"/>
    <w:rsid w:val="00BE4876"/>
    <w:rsid w:val="00BE4E6A"/>
    <w:rsid w:val="00BF2096"/>
    <w:rsid w:val="00BF2316"/>
    <w:rsid w:val="00BF44FF"/>
    <w:rsid w:val="00BF477C"/>
    <w:rsid w:val="00BF687F"/>
    <w:rsid w:val="00C0024F"/>
    <w:rsid w:val="00C00511"/>
    <w:rsid w:val="00C029D1"/>
    <w:rsid w:val="00C02E59"/>
    <w:rsid w:val="00C11104"/>
    <w:rsid w:val="00C1341B"/>
    <w:rsid w:val="00C22978"/>
    <w:rsid w:val="00C23F86"/>
    <w:rsid w:val="00C25976"/>
    <w:rsid w:val="00C32C04"/>
    <w:rsid w:val="00C35746"/>
    <w:rsid w:val="00C40850"/>
    <w:rsid w:val="00C44A71"/>
    <w:rsid w:val="00C479A5"/>
    <w:rsid w:val="00C51BD9"/>
    <w:rsid w:val="00C51D5A"/>
    <w:rsid w:val="00C531B2"/>
    <w:rsid w:val="00C65A40"/>
    <w:rsid w:val="00C66AB7"/>
    <w:rsid w:val="00C671A9"/>
    <w:rsid w:val="00C67927"/>
    <w:rsid w:val="00C81835"/>
    <w:rsid w:val="00C82EC0"/>
    <w:rsid w:val="00C840B6"/>
    <w:rsid w:val="00C8539E"/>
    <w:rsid w:val="00CA641E"/>
    <w:rsid w:val="00CA7C07"/>
    <w:rsid w:val="00CC5F3A"/>
    <w:rsid w:val="00CC7AED"/>
    <w:rsid w:val="00CD4DB3"/>
    <w:rsid w:val="00CD5695"/>
    <w:rsid w:val="00CD7BB2"/>
    <w:rsid w:val="00CE0CC3"/>
    <w:rsid w:val="00CE2033"/>
    <w:rsid w:val="00CE4289"/>
    <w:rsid w:val="00CE6266"/>
    <w:rsid w:val="00CF027A"/>
    <w:rsid w:val="00CF1BC7"/>
    <w:rsid w:val="00CF4CCE"/>
    <w:rsid w:val="00D0084C"/>
    <w:rsid w:val="00D03AFF"/>
    <w:rsid w:val="00D04521"/>
    <w:rsid w:val="00D078B2"/>
    <w:rsid w:val="00D127E3"/>
    <w:rsid w:val="00D13527"/>
    <w:rsid w:val="00D163A4"/>
    <w:rsid w:val="00D24611"/>
    <w:rsid w:val="00D3296B"/>
    <w:rsid w:val="00D33E7A"/>
    <w:rsid w:val="00D34EFA"/>
    <w:rsid w:val="00D37F4D"/>
    <w:rsid w:val="00D504C1"/>
    <w:rsid w:val="00D57C57"/>
    <w:rsid w:val="00D62557"/>
    <w:rsid w:val="00D64C58"/>
    <w:rsid w:val="00D65F61"/>
    <w:rsid w:val="00D670E4"/>
    <w:rsid w:val="00D67318"/>
    <w:rsid w:val="00D7261D"/>
    <w:rsid w:val="00D74D0D"/>
    <w:rsid w:val="00D75FFD"/>
    <w:rsid w:val="00D850E8"/>
    <w:rsid w:val="00D90347"/>
    <w:rsid w:val="00D92E69"/>
    <w:rsid w:val="00DA5E04"/>
    <w:rsid w:val="00DB3499"/>
    <w:rsid w:val="00DB4EBA"/>
    <w:rsid w:val="00DB634B"/>
    <w:rsid w:val="00DC13CC"/>
    <w:rsid w:val="00DC21B0"/>
    <w:rsid w:val="00DC2F08"/>
    <w:rsid w:val="00DC51CE"/>
    <w:rsid w:val="00DD5DDF"/>
    <w:rsid w:val="00DF03CC"/>
    <w:rsid w:val="00DF0822"/>
    <w:rsid w:val="00DF0CBB"/>
    <w:rsid w:val="00DF2B93"/>
    <w:rsid w:val="00DF491C"/>
    <w:rsid w:val="00E12C51"/>
    <w:rsid w:val="00E14239"/>
    <w:rsid w:val="00E162E0"/>
    <w:rsid w:val="00E30354"/>
    <w:rsid w:val="00E30DB3"/>
    <w:rsid w:val="00E3100A"/>
    <w:rsid w:val="00E45061"/>
    <w:rsid w:val="00E45DAE"/>
    <w:rsid w:val="00E4691D"/>
    <w:rsid w:val="00E46B66"/>
    <w:rsid w:val="00E47E9C"/>
    <w:rsid w:val="00E51AE3"/>
    <w:rsid w:val="00E55E76"/>
    <w:rsid w:val="00E56044"/>
    <w:rsid w:val="00E63782"/>
    <w:rsid w:val="00E66EA2"/>
    <w:rsid w:val="00E72EF3"/>
    <w:rsid w:val="00E77970"/>
    <w:rsid w:val="00E8031F"/>
    <w:rsid w:val="00E908FB"/>
    <w:rsid w:val="00E95E5A"/>
    <w:rsid w:val="00EA2810"/>
    <w:rsid w:val="00EA3652"/>
    <w:rsid w:val="00EA4A85"/>
    <w:rsid w:val="00EA5B66"/>
    <w:rsid w:val="00EA6767"/>
    <w:rsid w:val="00EA72F3"/>
    <w:rsid w:val="00EB016E"/>
    <w:rsid w:val="00EC0689"/>
    <w:rsid w:val="00EC0E31"/>
    <w:rsid w:val="00EC0EB3"/>
    <w:rsid w:val="00EC4BAE"/>
    <w:rsid w:val="00EC4C7C"/>
    <w:rsid w:val="00ED1358"/>
    <w:rsid w:val="00ED1413"/>
    <w:rsid w:val="00ED207A"/>
    <w:rsid w:val="00ED245E"/>
    <w:rsid w:val="00ED4F3F"/>
    <w:rsid w:val="00ED6B49"/>
    <w:rsid w:val="00ED6CDB"/>
    <w:rsid w:val="00EE2F43"/>
    <w:rsid w:val="00EE7331"/>
    <w:rsid w:val="00EF13F0"/>
    <w:rsid w:val="00EF2D99"/>
    <w:rsid w:val="00EF5224"/>
    <w:rsid w:val="00F0485D"/>
    <w:rsid w:val="00F05237"/>
    <w:rsid w:val="00F1188A"/>
    <w:rsid w:val="00F16DF3"/>
    <w:rsid w:val="00F22702"/>
    <w:rsid w:val="00F25A24"/>
    <w:rsid w:val="00F32F63"/>
    <w:rsid w:val="00F418A9"/>
    <w:rsid w:val="00F4212E"/>
    <w:rsid w:val="00F51CFC"/>
    <w:rsid w:val="00F65775"/>
    <w:rsid w:val="00F66855"/>
    <w:rsid w:val="00F6703E"/>
    <w:rsid w:val="00F81140"/>
    <w:rsid w:val="00F86C26"/>
    <w:rsid w:val="00F90D0F"/>
    <w:rsid w:val="00F949B2"/>
    <w:rsid w:val="00F95C9D"/>
    <w:rsid w:val="00FA2682"/>
    <w:rsid w:val="00FA3F86"/>
    <w:rsid w:val="00FC5C93"/>
    <w:rsid w:val="00FC5DF3"/>
    <w:rsid w:val="00FC6B20"/>
    <w:rsid w:val="00FD60C5"/>
    <w:rsid w:val="00FD7AEC"/>
    <w:rsid w:val="00FE2CFF"/>
    <w:rsid w:val="00FE35D3"/>
    <w:rsid w:val="00FE4110"/>
    <w:rsid w:val="00FE50AC"/>
    <w:rsid w:val="00F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41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84F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3366F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BF47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734AC0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734AC0"/>
  </w:style>
  <w:style w:type="table" w:styleId="a6">
    <w:name w:val="Table Grid"/>
    <w:basedOn w:val="a1"/>
    <w:rsid w:val="00ED1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6B6904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272E30"/>
    <w:pPr>
      <w:jc w:val="center"/>
    </w:pPr>
    <w:rPr>
      <w:b/>
      <w:spacing w:val="60"/>
      <w:szCs w:val="20"/>
    </w:rPr>
  </w:style>
  <w:style w:type="character" w:styleId="a9">
    <w:name w:val="Hyperlink"/>
    <w:rsid w:val="00272E30"/>
    <w:rPr>
      <w:color w:val="0000FF"/>
      <w:u w:val="single"/>
    </w:rPr>
  </w:style>
  <w:style w:type="paragraph" w:customStyle="1" w:styleId="aa">
    <w:name w:val=" Знак"/>
    <w:basedOn w:val="a"/>
    <w:rsid w:val="00C029D1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rsid w:val="008A0A8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8A0A8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66240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62403"/>
  </w:style>
  <w:style w:type="character" w:customStyle="1" w:styleId="10">
    <w:name w:val="Заголовок 1 Знак"/>
    <w:link w:val="1"/>
    <w:uiPriority w:val="9"/>
    <w:rsid w:val="00584FB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584FBF"/>
  </w:style>
  <w:style w:type="paragraph" w:styleId="ad">
    <w:name w:val="Normal (Web)"/>
    <w:basedOn w:val="a"/>
    <w:uiPriority w:val="99"/>
    <w:unhideWhenUsed/>
    <w:rsid w:val="00584FBF"/>
    <w:pPr>
      <w:spacing w:before="100" w:beforeAutospacing="1" w:after="100" w:afterAutospacing="1"/>
    </w:pPr>
  </w:style>
  <w:style w:type="character" w:customStyle="1" w:styleId="wrapper">
    <w:name w:val="wrapper"/>
    <w:rsid w:val="00584FBF"/>
  </w:style>
  <w:style w:type="character" w:customStyle="1" w:styleId="30">
    <w:name w:val="Заголовок 3 Знак"/>
    <w:link w:val="3"/>
    <w:rsid w:val="00BF477C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Body Text Indent"/>
    <w:basedOn w:val="a"/>
    <w:link w:val="af"/>
    <w:rsid w:val="0026206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rsid w:val="00262063"/>
    <w:rPr>
      <w:sz w:val="24"/>
      <w:szCs w:val="24"/>
    </w:rPr>
  </w:style>
  <w:style w:type="paragraph" w:customStyle="1" w:styleId="11">
    <w:name w:val="Обычный1"/>
    <w:rsid w:val="00262063"/>
    <w:rPr>
      <w:snapToGrid w:val="0"/>
      <w:sz w:val="28"/>
    </w:rPr>
  </w:style>
  <w:style w:type="paragraph" w:customStyle="1" w:styleId="110">
    <w:name w:val="Заголовок 11"/>
    <w:basedOn w:val="11"/>
    <w:next w:val="11"/>
    <w:rsid w:val="00262063"/>
    <w:pPr>
      <w:keepNext/>
      <w:jc w:val="center"/>
    </w:pPr>
    <w:rPr>
      <w:b/>
      <w:spacing w:val="60"/>
      <w:sz w:val="36"/>
    </w:rPr>
  </w:style>
  <w:style w:type="paragraph" w:customStyle="1" w:styleId="12">
    <w:name w:val="Основной текст1"/>
    <w:basedOn w:val="11"/>
    <w:rsid w:val="00262063"/>
    <w:pPr>
      <w:jc w:val="center"/>
    </w:pPr>
    <w:rPr>
      <w:b/>
      <w:spacing w:val="60"/>
      <w:sz w:val="24"/>
    </w:rPr>
  </w:style>
  <w:style w:type="character" w:customStyle="1" w:styleId="a4">
    <w:name w:val="Верхний колонтитул Знак"/>
    <w:link w:val="a3"/>
    <w:uiPriority w:val="99"/>
    <w:rsid w:val="00BD7174"/>
    <w:rPr>
      <w:sz w:val="24"/>
      <w:szCs w:val="24"/>
    </w:rPr>
  </w:style>
  <w:style w:type="paragraph" w:customStyle="1" w:styleId="headertext">
    <w:name w:val="headertext"/>
    <w:basedOn w:val="a"/>
    <w:rsid w:val="00BA102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A1022"/>
    <w:pPr>
      <w:spacing w:before="100" w:beforeAutospacing="1" w:after="100" w:afterAutospacing="1"/>
    </w:pPr>
  </w:style>
  <w:style w:type="paragraph" w:styleId="af0">
    <w:name w:val="Subtitle"/>
    <w:basedOn w:val="a"/>
    <w:next w:val="a"/>
    <w:link w:val="af1"/>
    <w:qFormat/>
    <w:rsid w:val="00156CDE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af1">
    <w:name w:val="Подзаголовок Знак"/>
    <w:link w:val="af0"/>
    <w:rsid w:val="00156CDE"/>
    <w:rPr>
      <w:rFonts w:ascii="Calibri Light" w:eastAsia="Times New Roman" w:hAnsi="Calibri Light" w:cs="Times New Roman"/>
      <w:sz w:val="24"/>
      <w:szCs w:val="24"/>
    </w:rPr>
  </w:style>
  <w:style w:type="character" w:customStyle="1" w:styleId="20">
    <w:name w:val="Заголовок 2 Знак"/>
    <w:link w:val="2"/>
    <w:rsid w:val="003366F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occaption">
    <w:name w:val="doccaption"/>
    <w:rsid w:val="00081061"/>
  </w:style>
  <w:style w:type="character" w:customStyle="1" w:styleId="blk">
    <w:name w:val="blk"/>
    <w:rsid w:val="00754DE5"/>
  </w:style>
  <w:style w:type="character" w:customStyle="1" w:styleId="nobr">
    <w:name w:val="nobr"/>
    <w:rsid w:val="00326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41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84F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3366F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BF47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734AC0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734AC0"/>
  </w:style>
  <w:style w:type="table" w:styleId="a6">
    <w:name w:val="Table Grid"/>
    <w:basedOn w:val="a1"/>
    <w:rsid w:val="00ED1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6B6904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272E30"/>
    <w:pPr>
      <w:jc w:val="center"/>
    </w:pPr>
    <w:rPr>
      <w:b/>
      <w:spacing w:val="60"/>
      <w:szCs w:val="20"/>
    </w:rPr>
  </w:style>
  <w:style w:type="character" w:styleId="a9">
    <w:name w:val="Hyperlink"/>
    <w:rsid w:val="00272E30"/>
    <w:rPr>
      <w:color w:val="0000FF"/>
      <w:u w:val="single"/>
    </w:rPr>
  </w:style>
  <w:style w:type="paragraph" w:customStyle="1" w:styleId="aa">
    <w:name w:val=" Знак"/>
    <w:basedOn w:val="a"/>
    <w:rsid w:val="00C029D1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rsid w:val="008A0A8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8A0A8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66240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62403"/>
  </w:style>
  <w:style w:type="character" w:customStyle="1" w:styleId="10">
    <w:name w:val="Заголовок 1 Знак"/>
    <w:link w:val="1"/>
    <w:uiPriority w:val="9"/>
    <w:rsid w:val="00584FB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584FBF"/>
  </w:style>
  <w:style w:type="paragraph" w:styleId="ad">
    <w:name w:val="Normal (Web)"/>
    <w:basedOn w:val="a"/>
    <w:uiPriority w:val="99"/>
    <w:unhideWhenUsed/>
    <w:rsid w:val="00584FBF"/>
    <w:pPr>
      <w:spacing w:before="100" w:beforeAutospacing="1" w:after="100" w:afterAutospacing="1"/>
    </w:pPr>
  </w:style>
  <w:style w:type="character" w:customStyle="1" w:styleId="wrapper">
    <w:name w:val="wrapper"/>
    <w:rsid w:val="00584FBF"/>
  </w:style>
  <w:style w:type="character" w:customStyle="1" w:styleId="30">
    <w:name w:val="Заголовок 3 Знак"/>
    <w:link w:val="3"/>
    <w:rsid w:val="00BF477C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Body Text Indent"/>
    <w:basedOn w:val="a"/>
    <w:link w:val="af"/>
    <w:rsid w:val="00262063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rsid w:val="00262063"/>
    <w:rPr>
      <w:sz w:val="24"/>
      <w:szCs w:val="24"/>
    </w:rPr>
  </w:style>
  <w:style w:type="paragraph" w:customStyle="1" w:styleId="11">
    <w:name w:val="Обычный1"/>
    <w:rsid w:val="00262063"/>
    <w:rPr>
      <w:snapToGrid w:val="0"/>
      <w:sz w:val="28"/>
    </w:rPr>
  </w:style>
  <w:style w:type="paragraph" w:customStyle="1" w:styleId="110">
    <w:name w:val="Заголовок 11"/>
    <w:basedOn w:val="11"/>
    <w:next w:val="11"/>
    <w:rsid w:val="00262063"/>
    <w:pPr>
      <w:keepNext/>
      <w:jc w:val="center"/>
    </w:pPr>
    <w:rPr>
      <w:b/>
      <w:spacing w:val="60"/>
      <w:sz w:val="36"/>
    </w:rPr>
  </w:style>
  <w:style w:type="paragraph" w:customStyle="1" w:styleId="12">
    <w:name w:val="Основной текст1"/>
    <w:basedOn w:val="11"/>
    <w:rsid w:val="00262063"/>
    <w:pPr>
      <w:jc w:val="center"/>
    </w:pPr>
    <w:rPr>
      <w:b/>
      <w:spacing w:val="60"/>
      <w:sz w:val="24"/>
    </w:rPr>
  </w:style>
  <w:style w:type="character" w:customStyle="1" w:styleId="a4">
    <w:name w:val="Верхний колонтитул Знак"/>
    <w:link w:val="a3"/>
    <w:uiPriority w:val="99"/>
    <w:rsid w:val="00BD7174"/>
    <w:rPr>
      <w:sz w:val="24"/>
      <w:szCs w:val="24"/>
    </w:rPr>
  </w:style>
  <w:style w:type="paragraph" w:customStyle="1" w:styleId="headertext">
    <w:name w:val="headertext"/>
    <w:basedOn w:val="a"/>
    <w:rsid w:val="00BA102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A1022"/>
    <w:pPr>
      <w:spacing w:before="100" w:beforeAutospacing="1" w:after="100" w:afterAutospacing="1"/>
    </w:pPr>
  </w:style>
  <w:style w:type="paragraph" w:styleId="af0">
    <w:name w:val="Subtitle"/>
    <w:basedOn w:val="a"/>
    <w:next w:val="a"/>
    <w:link w:val="af1"/>
    <w:qFormat/>
    <w:rsid w:val="00156CDE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af1">
    <w:name w:val="Подзаголовок Знак"/>
    <w:link w:val="af0"/>
    <w:rsid w:val="00156CDE"/>
    <w:rPr>
      <w:rFonts w:ascii="Calibri Light" w:eastAsia="Times New Roman" w:hAnsi="Calibri Light" w:cs="Times New Roman"/>
      <w:sz w:val="24"/>
      <w:szCs w:val="24"/>
    </w:rPr>
  </w:style>
  <w:style w:type="character" w:customStyle="1" w:styleId="20">
    <w:name w:val="Заголовок 2 Знак"/>
    <w:link w:val="2"/>
    <w:rsid w:val="003366F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occaption">
    <w:name w:val="doccaption"/>
    <w:rsid w:val="00081061"/>
  </w:style>
  <w:style w:type="character" w:customStyle="1" w:styleId="blk">
    <w:name w:val="blk"/>
    <w:rsid w:val="00754DE5"/>
  </w:style>
  <w:style w:type="character" w:customStyle="1" w:styleId="nobr">
    <w:name w:val="nobr"/>
    <w:rsid w:val="00326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0761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6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7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8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4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7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7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8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9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9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1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8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91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3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9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05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8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1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091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1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84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2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52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0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5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86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4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9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819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2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0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76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5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1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0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712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2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8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2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8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56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2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1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51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7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9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4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1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6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50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4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6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3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6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6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97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4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5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6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61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8886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0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5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2232">
                          <w:marLeft w:val="42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93790497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537393">
                          <w:marLeft w:val="42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21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980307211">
                                  <w:marLeft w:val="0"/>
                                  <w:marRight w:val="375"/>
                                  <w:marTop w:val="13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otted" w:sz="6" w:space="11" w:color="DDDDDD"/>
                                  </w:divBdr>
                                </w:div>
                              </w:divsChild>
                            </w:div>
                            <w:div w:id="188166984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2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8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7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55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6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89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2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0AD0-60D8-4EE3-9316-DCB2A218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Черкашина Марина Владимировна</dc:creator>
  <cp:lastModifiedBy>Черкашина Марина Владимировна</cp:lastModifiedBy>
  <cp:revision>2</cp:revision>
  <cp:lastPrinted>2021-08-05T03:13:00Z</cp:lastPrinted>
  <dcterms:created xsi:type="dcterms:W3CDTF">2021-09-30T07:12:00Z</dcterms:created>
  <dcterms:modified xsi:type="dcterms:W3CDTF">2021-09-30T07:12:00Z</dcterms:modified>
</cp:coreProperties>
</file>